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CD2" w:rsidRPr="009C3CD2" w:rsidRDefault="009C3CD2" w:rsidP="009C3CD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9C3CD2">
        <w:rPr>
          <w:rFonts w:ascii="Times New Roman" w:eastAsia="Calibri" w:hAnsi="Times New Roman" w:cs="Times New Roman"/>
          <w:b/>
          <w:sz w:val="36"/>
          <w:szCs w:val="36"/>
        </w:rPr>
        <w:t>Муниципальное дошкольное образовательное учреждение</w:t>
      </w:r>
    </w:p>
    <w:p w:rsidR="009C3CD2" w:rsidRPr="009C3CD2" w:rsidRDefault="009C3CD2" w:rsidP="009C3CD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9C3CD2">
        <w:rPr>
          <w:rFonts w:ascii="Times New Roman" w:eastAsia="Calibri" w:hAnsi="Times New Roman" w:cs="Times New Roman"/>
          <w:b/>
          <w:sz w:val="36"/>
          <w:szCs w:val="36"/>
        </w:rPr>
        <w:t xml:space="preserve"> детский сад № 15 общеразвивающего вида</w:t>
      </w:r>
    </w:p>
    <w:p w:rsidR="009C3CD2" w:rsidRPr="009C3CD2" w:rsidRDefault="009C3CD2" w:rsidP="009C3CD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C3CD2" w:rsidRPr="009C3CD2" w:rsidRDefault="009C3CD2" w:rsidP="009C3CD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C3CD2" w:rsidRPr="009C3CD2" w:rsidRDefault="009C3CD2" w:rsidP="009C3CD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C3CD2" w:rsidRPr="009C3CD2" w:rsidRDefault="009C3CD2" w:rsidP="009C3CD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C3CD2" w:rsidRPr="009C3CD2" w:rsidRDefault="009C3CD2" w:rsidP="009C3CD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C3CD2" w:rsidRPr="009C3CD2" w:rsidRDefault="009C3CD2" w:rsidP="009C3CD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9C3CD2">
        <w:rPr>
          <w:rFonts w:ascii="Times New Roman" w:eastAsia="Calibri" w:hAnsi="Times New Roman" w:cs="Times New Roman"/>
          <w:b/>
          <w:sz w:val="36"/>
          <w:szCs w:val="36"/>
        </w:rPr>
        <w:t>Консультация</w:t>
      </w:r>
    </w:p>
    <w:p w:rsidR="009C3CD2" w:rsidRPr="009C3CD2" w:rsidRDefault="009C3CD2" w:rsidP="009C3CD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9C3CD2">
        <w:rPr>
          <w:rFonts w:ascii="Times New Roman" w:eastAsia="Calibri" w:hAnsi="Times New Roman" w:cs="Times New Roman"/>
          <w:b/>
          <w:sz w:val="36"/>
          <w:szCs w:val="36"/>
        </w:rPr>
        <w:t>для воспитателей</w:t>
      </w:r>
    </w:p>
    <w:p w:rsidR="009C3CD2" w:rsidRPr="009C3CD2" w:rsidRDefault="009C3CD2" w:rsidP="009C3CD2">
      <w:pPr>
        <w:spacing w:before="75" w:after="75" w:line="240" w:lineRule="auto"/>
        <w:ind w:right="75"/>
        <w:jc w:val="center"/>
        <w:outlineLvl w:val="0"/>
        <w:rPr>
          <w:rFonts w:ascii="Arial" w:eastAsia="Times New Roman" w:hAnsi="Arial" w:cs="Arial"/>
          <w:b/>
          <w:bCs/>
          <w:kern w:val="36"/>
          <w:sz w:val="33"/>
          <w:szCs w:val="33"/>
          <w:lang w:eastAsia="ru-RU"/>
        </w:rPr>
      </w:pPr>
      <w:r w:rsidRPr="009C3CD2">
        <w:rPr>
          <w:rFonts w:ascii="Arial" w:eastAsia="Times New Roman" w:hAnsi="Arial" w:cs="Arial"/>
          <w:b/>
          <w:bCs/>
          <w:kern w:val="36"/>
          <w:sz w:val="33"/>
          <w:szCs w:val="33"/>
          <w:lang w:eastAsia="ru-RU"/>
        </w:rPr>
        <w:t>«</w:t>
      </w:r>
      <w:r>
        <w:rPr>
          <w:rFonts w:ascii="Arial" w:eastAsia="Times New Roman" w:hAnsi="Arial" w:cs="Arial"/>
          <w:b/>
          <w:bCs/>
          <w:kern w:val="36"/>
          <w:sz w:val="33"/>
          <w:szCs w:val="33"/>
          <w:lang w:eastAsia="ru-RU"/>
        </w:rPr>
        <w:t>Использование мнемотехники в развитии речи дошкольников</w:t>
      </w:r>
      <w:r w:rsidRPr="009C3CD2">
        <w:rPr>
          <w:rFonts w:ascii="Arial" w:eastAsia="Times New Roman" w:hAnsi="Arial" w:cs="Arial"/>
          <w:b/>
          <w:bCs/>
          <w:kern w:val="36"/>
          <w:sz w:val="33"/>
          <w:szCs w:val="33"/>
          <w:lang w:eastAsia="ru-RU"/>
        </w:rPr>
        <w:t>»</w:t>
      </w:r>
    </w:p>
    <w:p w:rsidR="009C3CD2" w:rsidRPr="009C3CD2" w:rsidRDefault="009C3CD2" w:rsidP="009C3CD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C3CD2" w:rsidRPr="009C3CD2" w:rsidRDefault="009C3CD2" w:rsidP="009C3CD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C3CD2" w:rsidRPr="009C3CD2" w:rsidRDefault="009C3CD2" w:rsidP="009C3CD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C3CD2" w:rsidRPr="009C3CD2" w:rsidRDefault="009C3CD2" w:rsidP="009C3CD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C3CD2" w:rsidRPr="009C3CD2" w:rsidRDefault="009C3CD2" w:rsidP="009C3CD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C3CD2" w:rsidRPr="009C3CD2" w:rsidRDefault="009C3CD2" w:rsidP="009C3CD2">
      <w:pPr>
        <w:spacing w:after="160" w:line="259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:rsidR="009C3CD2" w:rsidRPr="009C3CD2" w:rsidRDefault="009C3CD2" w:rsidP="009C3CD2">
      <w:pPr>
        <w:spacing w:after="160" w:line="259" w:lineRule="auto"/>
        <w:jc w:val="right"/>
        <w:rPr>
          <w:rFonts w:ascii="Times New Roman" w:eastAsia="Calibri" w:hAnsi="Times New Roman" w:cs="Times New Roman"/>
          <w:b/>
          <w:sz w:val="36"/>
          <w:szCs w:val="36"/>
        </w:rPr>
      </w:pPr>
      <w:r w:rsidRPr="009C3CD2">
        <w:rPr>
          <w:rFonts w:ascii="Times New Roman" w:eastAsia="Calibri" w:hAnsi="Times New Roman" w:cs="Times New Roman"/>
          <w:b/>
          <w:sz w:val="36"/>
          <w:szCs w:val="36"/>
        </w:rPr>
        <w:t xml:space="preserve">Воспитатель: </w:t>
      </w:r>
      <w:proofErr w:type="spellStart"/>
      <w:r w:rsidRPr="009C3CD2">
        <w:rPr>
          <w:rFonts w:ascii="Times New Roman" w:eastAsia="Calibri" w:hAnsi="Times New Roman" w:cs="Times New Roman"/>
          <w:b/>
          <w:sz w:val="36"/>
          <w:szCs w:val="36"/>
        </w:rPr>
        <w:t>Шичкина</w:t>
      </w:r>
      <w:proofErr w:type="spellEnd"/>
      <w:r w:rsidRPr="009C3CD2">
        <w:rPr>
          <w:rFonts w:ascii="Times New Roman" w:eastAsia="Calibri" w:hAnsi="Times New Roman" w:cs="Times New Roman"/>
          <w:b/>
          <w:sz w:val="36"/>
          <w:szCs w:val="36"/>
        </w:rPr>
        <w:t xml:space="preserve"> А.А.</w:t>
      </w:r>
    </w:p>
    <w:p w:rsidR="009C3CD2" w:rsidRPr="009C3CD2" w:rsidRDefault="009C3CD2" w:rsidP="009C3CD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C3CD2" w:rsidRPr="009C3CD2" w:rsidRDefault="009C3CD2" w:rsidP="009C3CD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C3CD2" w:rsidRDefault="009C3CD2" w:rsidP="009C3CD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C3CD2" w:rsidRPr="009C3CD2" w:rsidRDefault="009C3CD2" w:rsidP="009C3CD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C3CD2" w:rsidRPr="009C3CD2" w:rsidRDefault="009C3CD2" w:rsidP="009C3CD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C3CD2" w:rsidRPr="009C3CD2" w:rsidRDefault="002D4BBE" w:rsidP="009C3CD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2018 г</w:t>
      </w:r>
      <w:r w:rsidR="009C3CD2" w:rsidRPr="009C3CD2">
        <w:rPr>
          <w:rFonts w:ascii="Times New Roman" w:eastAsia="Calibri" w:hAnsi="Times New Roman" w:cs="Times New Roman"/>
          <w:b/>
          <w:sz w:val="36"/>
          <w:szCs w:val="36"/>
        </w:rPr>
        <w:t>.</w:t>
      </w:r>
      <w:bookmarkStart w:id="0" w:name="_GoBack"/>
      <w:bookmarkEnd w:id="0"/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lastRenderedPageBreak/>
        <w:t xml:space="preserve">Проблема развития связной речи детей хорошо известна широкому кругу педагогических работников. Давно установлено, что в дошкольном возрасте проявляются существенные различия в уровне </w:t>
      </w:r>
      <w:r w:rsidR="00336833">
        <w:rPr>
          <w:sz w:val="28"/>
          <w:szCs w:val="28"/>
        </w:rPr>
        <w:t xml:space="preserve">речи детей. Это показывает </w:t>
      </w:r>
      <w:proofErr w:type="gramStart"/>
      <w:r w:rsidR="00336833">
        <w:rPr>
          <w:sz w:val="28"/>
          <w:szCs w:val="28"/>
        </w:rPr>
        <w:t xml:space="preserve">и </w:t>
      </w:r>
      <w:r w:rsidRPr="00336833">
        <w:rPr>
          <w:sz w:val="28"/>
          <w:szCs w:val="28"/>
        </w:rPr>
        <w:t xml:space="preserve"> опыт</w:t>
      </w:r>
      <w:proofErr w:type="gramEnd"/>
      <w:r w:rsidRPr="00336833">
        <w:rPr>
          <w:sz w:val="28"/>
          <w:szCs w:val="28"/>
        </w:rPr>
        <w:t xml:space="preserve"> педагогической деятельности. Главной задачей развития связной речи ребенка является совершенствование монологической речи. Эта задача решается через различные виды речевой деятельности: пересказ литературных произведений, составление описательных рассказов о предметах, объектах, явлениях природы, создание разных видов творческих рассказов, заучивание стихотворений, а также составление рассказов по картине.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Все названные виды речевой деятельности актуальны при работе над развитием связной речи детей. И, чтобы достиг</w:t>
      </w:r>
      <w:r w:rsidR="00336833">
        <w:rPr>
          <w:sz w:val="28"/>
          <w:szCs w:val="28"/>
        </w:rPr>
        <w:t>нуть высоких результатов, можно</w:t>
      </w:r>
      <w:r w:rsidRPr="00336833">
        <w:rPr>
          <w:sz w:val="28"/>
          <w:szCs w:val="28"/>
        </w:rPr>
        <w:t xml:space="preserve"> использовать нетрадиционные формы работы с детьми по формированию связной речи.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На сегодняшний день - образная, богатая синонимами, дополнениями и описаниями речь у детей дошкольного возраста – явление очень редкое. В речи детей существуют множество проблем.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Односложная, состоящая лишь из простых предложений речь. Неспособность грамматически правильно построить распространенное предложение.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Бедность речи. Недостаточный словарный запас.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Употребление нелитературных слов и выражений.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Бедная диалогическая речь: неспособность грамотно и доступно сформулировать вопрос, построить краткий или развернутый ответ.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Трудности в построении монолога: например, сюжетный или описательный рассказ на предложенную тему, пересказ текста своими словами.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Отсутствие логического обоснования своих утверждений и выводов.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Отсутствие навыков культуры речи: неумение использовать интонации, регулировать громкость голоса и темп речи и т. д.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Плохая дикция.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Поэтому педагогическое воздействие при развитии речи дошкольников – очень сложное дело. Необходимо научить детей связно, последовательно, грамматически правильно излагать свои мысли, рассказывать о различных событиях из окружающей жизни.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lastRenderedPageBreak/>
        <w:t>Учитывая, что в данное время дети перенасыщены информацией, необходимо, чтобы процесс обучения был для них интересным, занимательным, развивающим.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Рассмотрим факторы, облегчающие процесс становления связной речи.</w:t>
      </w:r>
    </w:p>
    <w:p w:rsidR="00FC1BF4" w:rsidRPr="00336833" w:rsidRDefault="00FC1BF4" w:rsidP="00FC1BF4">
      <w:pPr>
        <w:pStyle w:val="a4"/>
        <w:shd w:val="clear" w:color="auto" w:fill="FFFFFF"/>
        <w:spacing w:after="240" w:afterAutospacing="0" w:line="317" w:lineRule="atLeast"/>
        <w:rPr>
          <w:rFonts w:ascii="Tahoma" w:hAnsi="Tahoma" w:cs="Tahoma"/>
          <w:sz w:val="28"/>
          <w:szCs w:val="28"/>
        </w:rPr>
      </w:pPr>
    </w:p>
    <w:p w:rsidR="00FC1BF4" w:rsidRPr="00336833" w:rsidRDefault="00FC1BF4" w:rsidP="00FC1BF4">
      <w:pPr>
        <w:pStyle w:val="a4"/>
        <w:shd w:val="clear" w:color="auto" w:fill="FFFFFF"/>
        <w:spacing w:after="240" w:afterAutospacing="0" w:line="317" w:lineRule="atLeast"/>
        <w:rPr>
          <w:rFonts w:ascii="Tahoma" w:hAnsi="Tahoma" w:cs="Tahoma"/>
          <w:sz w:val="28"/>
          <w:szCs w:val="28"/>
        </w:rPr>
      </w:pP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Один из таких факторов, по мнению</w:t>
      </w:r>
      <w:r w:rsidR="00166D7F">
        <w:rPr>
          <w:sz w:val="28"/>
          <w:szCs w:val="28"/>
        </w:rPr>
        <w:t xml:space="preserve"> С. Л. </w:t>
      </w:r>
      <w:proofErr w:type="gramStart"/>
      <w:r w:rsidR="00166D7F">
        <w:rPr>
          <w:sz w:val="28"/>
          <w:szCs w:val="28"/>
        </w:rPr>
        <w:t xml:space="preserve">Рубинштейна, </w:t>
      </w:r>
      <w:r w:rsidRPr="00336833">
        <w:rPr>
          <w:sz w:val="28"/>
          <w:szCs w:val="28"/>
        </w:rPr>
        <w:t xml:space="preserve"> Л.</w:t>
      </w:r>
      <w:proofErr w:type="gramEnd"/>
      <w:r w:rsidRPr="00336833">
        <w:rPr>
          <w:sz w:val="28"/>
          <w:szCs w:val="28"/>
        </w:rPr>
        <w:t xml:space="preserve"> В. </w:t>
      </w:r>
      <w:proofErr w:type="spellStart"/>
      <w:r w:rsidRPr="00336833">
        <w:rPr>
          <w:sz w:val="28"/>
          <w:szCs w:val="28"/>
        </w:rPr>
        <w:t>Эльконина</w:t>
      </w:r>
      <w:proofErr w:type="spellEnd"/>
      <w:r w:rsidRPr="00336833">
        <w:rPr>
          <w:sz w:val="28"/>
          <w:szCs w:val="28"/>
        </w:rPr>
        <w:t xml:space="preserve"> и др. - наглядность. Рассматривание предметов, картин помогает детям называть предметы, их характерные признаки, производимые с ними действия.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В качестве второго вспомогательного фактора мы выделим создание плана высказывания, на значимость которого неоднократно указывал известный психолог Л. С. Выготский. Он отмечал важность последовательного размещения в предварительной схеме всех конкретных элементов высказывания.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К. Д. Ушинский писал: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«Учите ребёнка каким-нибудь неизвестным ему пяти словам - он будет долго и напрасно мучиться, но свяжите двадцать таких слов с картинками, и он усвоит на лету».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Взяв в основу мнение великих педагогов, увидев эффективность наглядного материала, пользуясь готовыми схемами педагогов, но изменяя и совершенствуя их по-своему, в течение нескольких лет использую</w:t>
      </w:r>
      <w:r w:rsidR="00166D7F">
        <w:rPr>
          <w:sz w:val="28"/>
          <w:szCs w:val="28"/>
        </w:rPr>
        <w:t>т</w:t>
      </w:r>
      <w:r w:rsidRPr="00336833">
        <w:rPr>
          <w:sz w:val="28"/>
          <w:szCs w:val="28"/>
        </w:rPr>
        <w:t xml:space="preserve"> в работе по обучению детей связной речи приёмы мнемотехники.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Мнемотехника - в переводе с греческого - «искусство запоминания». Это система методов и приемов, обеспечивающих успешное запоминание, сохранение и воспроизведение информации, знаний об особенностях объектов природы, об окружающем мире, эффективное запоминание структуры рассказа, и, конечно, развитие речи.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С помощью мнемотехники решали следующие задачи: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rFonts w:ascii="Tahoma" w:hAnsi="Tahoma" w:cs="Tahoma"/>
          <w:sz w:val="28"/>
          <w:szCs w:val="28"/>
        </w:rPr>
        <w:t xml:space="preserve">• </w:t>
      </w:r>
      <w:r w:rsidRPr="00336833">
        <w:rPr>
          <w:sz w:val="28"/>
          <w:szCs w:val="28"/>
        </w:rPr>
        <w:t>Развивать связную и диалогическую речь.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rFonts w:ascii="Tahoma" w:hAnsi="Tahoma" w:cs="Tahoma"/>
          <w:sz w:val="28"/>
          <w:szCs w:val="28"/>
        </w:rPr>
        <w:t xml:space="preserve">• </w:t>
      </w:r>
      <w:r w:rsidRPr="00336833">
        <w:rPr>
          <w:sz w:val="28"/>
          <w:szCs w:val="28"/>
        </w:rPr>
        <w:t xml:space="preserve">Развивать у детей умение с помощью графической аналогии, а так же с помощью заместителей понимать и рассказывать знакомые сказки, стихи по </w:t>
      </w:r>
      <w:proofErr w:type="spellStart"/>
      <w:r w:rsidRPr="00336833">
        <w:rPr>
          <w:sz w:val="28"/>
          <w:szCs w:val="28"/>
        </w:rPr>
        <w:t>мнемотаблице</w:t>
      </w:r>
      <w:proofErr w:type="spellEnd"/>
      <w:r w:rsidRPr="00336833">
        <w:rPr>
          <w:sz w:val="28"/>
          <w:szCs w:val="28"/>
        </w:rPr>
        <w:t xml:space="preserve"> и коллажу.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rFonts w:ascii="Tahoma" w:hAnsi="Tahoma" w:cs="Tahoma"/>
          <w:sz w:val="28"/>
          <w:szCs w:val="28"/>
        </w:rPr>
        <w:lastRenderedPageBreak/>
        <w:t xml:space="preserve">• </w:t>
      </w:r>
      <w:r w:rsidRPr="00336833">
        <w:rPr>
          <w:sz w:val="28"/>
          <w:szCs w:val="28"/>
        </w:rPr>
        <w:t>Обучать детей правильному звукопроизношению. Знакомить с буквами.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rFonts w:ascii="Tahoma" w:hAnsi="Tahoma" w:cs="Tahoma"/>
          <w:sz w:val="28"/>
          <w:szCs w:val="28"/>
        </w:rPr>
        <w:t xml:space="preserve">• </w:t>
      </w:r>
      <w:r w:rsidRPr="00336833">
        <w:rPr>
          <w:sz w:val="28"/>
          <w:szCs w:val="28"/>
        </w:rPr>
        <w:t>Развивать у детей умственную активность, сообразительность, наблюдательность, умение сравнивать, выделять существенные признаки.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rFonts w:ascii="Tahoma" w:hAnsi="Tahoma" w:cs="Tahoma"/>
          <w:sz w:val="28"/>
          <w:szCs w:val="28"/>
        </w:rPr>
        <w:t xml:space="preserve">• </w:t>
      </w:r>
      <w:r w:rsidRPr="00336833">
        <w:rPr>
          <w:sz w:val="28"/>
          <w:szCs w:val="28"/>
        </w:rPr>
        <w:t>Развивать у детей психические процессы: мышление, внимание, воображение, память (различные виды</w:t>
      </w:r>
      <w:proofErr w:type="gramStart"/>
      <w:r w:rsidRPr="00336833">
        <w:rPr>
          <w:sz w:val="28"/>
          <w:szCs w:val="28"/>
        </w:rPr>
        <w:t>) .</w:t>
      </w:r>
      <w:proofErr w:type="gramEnd"/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rFonts w:ascii="Tahoma" w:hAnsi="Tahoma" w:cs="Tahoma"/>
          <w:sz w:val="28"/>
          <w:szCs w:val="28"/>
        </w:rPr>
        <w:t xml:space="preserve">• </w:t>
      </w:r>
      <w:r w:rsidRPr="00336833">
        <w:rPr>
          <w:sz w:val="28"/>
          <w:szCs w:val="28"/>
        </w:rPr>
        <w:t>Содействовать решению дошкольниками изобретательских задач сказочного, игрового, экологического, этического характера и др.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 xml:space="preserve">Как любая работа, мнемотехника строится </w:t>
      </w:r>
      <w:r w:rsidR="00166D7F">
        <w:rPr>
          <w:sz w:val="28"/>
          <w:szCs w:val="28"/>
        </w:rPr>
        <w:t>от простого к сложному. Начинается работа</w:t>
      </w:r>
      <w:r w:rsidRPr="00336833">
        <w:rPr>
          <w:sz w:val="28"/>
          <w:szCs w:val="28"/>
        </w:rPr>
        <w:t xml:space="preserve"> с простейших </w:t>
      </w:r>
      <w:proofErr w:type="spellStart"/>
      <w:r w:rsidRPr="00336833">
        <w:rPr>
          <w:sz w:val="28"/>
          <w:szCs w:val="28"/>
        </w:rPr>
        <w:t>мнемоквадратов</w:t>
      </w:r>
      <w:proofErr w:type="spellEnd"/>
      <w:r w:rsidRPr="00336833">
        <w:rPr>
          <w:sz w:val="28"/>
          <w:szCs w:val="28"/>
        </w:rPr>
        <w:t xml:space="preserve">, последовательно переходила к </w:t>
      </w:r>
      <w:proofErr w:type="spellStart"/>
      <w:r w:rsidRPr="00336833">
        <w:rPr>
          <w:sz w:val="28"/>
          <w:szCs w:val="28"/>
        </w:rPr>
        <w:t>мнемодорожкам</w:t>
      </w:r>
      <w:proofErr w:type="spellEnd"/>
      <w:r w:rsidRPr="00336833">
        <w:rPr>
          <w:sz w:val="28"/>
          <w:szCs w:val="28"/>
        </w:rPr>
        <w:t xml:space="preserve">, и позже - к </w:t>
      </w:r>
      <w:proofErr w:type="spellStart"/>
      <w:r w:rsidRPr="00336833">
        <w:rPr>
          <w:sz w:val="28"/>
          <w:szCs w:val="28"/>
        </w:rPr>
        <w:t>мнемотаблицам</w:t>
      </w:r>
      <w:proofErr w:type="spellEnd"/>
      <w:r w:rsidRPr="00336833">
        <w:rPr>
          <w:sz w:val="28"/>
          <w:szCs w:val="28"/>
        </w:rPr>
        <w:t>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 xml:space="preserve">Содержание </w:t>
      </w:r>
      <w:proofErr w:type="spellStart"/>
      <w:r w:rsidRPr="00336833">
        <w:rPr>
          <w:sz w:val="28"/>
          <w:szCs w:val="28"/>
        </w:rPr>
        <w:t>мнемотаблицы</w:t>
      </w:r>
      <w:proofErr w:type="spellEnd"/>
      <w:r w:rsidRPr="00336833">
        <w:rPr>
          <w:sz w:val="28"/>
          <w:szCs w:val="28"/>
        </w:rPr>
        <w:t xml:space="preserve"> - это графическое или частично графическое изображение персонажей сказки, явлений природы, некоторых действий и др. путем выделения главных смысловых звеньев сюжета рассказа. Главное – нужно передать условно-наглядную схему, изобразить так, чтобы нарисованное было понятно детям.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Схемы служат своеобразным зрительным планом для создания монологов, помогают детям выстраивать: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- строение рассказа,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- последовательность рассказа,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- лексико-грамматическую наполняемость рассказа.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proofErr w:type="spellStart"/>
      <w:r w:rsidRPr="00336833">
        <w:rPr>
          <w:sz w:val="28"/>
          <w:szCs w:val="28"/>
        </w:rPr>
        <w:t>Мнемотаблицы</w:t>
      </w:r>
      <w:proofErr w:type="spellEnd"/>
      <w:r w:rsidRPr="00336833">
        <w:rPr>
          <w:sz w:val="28"/>
          <w:szCs w:val="28"/>
        </w:rPr>
        <w:t>-схемы служат</w:t>
      </w:r>
      <w:r w:rsidR="00166D7F">
        <w:rPr>
          <w:sz w:val="28"/>
          <w:szCs w:val="28"/>
        </w:rPr>
        <w:t xml:space="preserve"> дидактическим материалом </w:t>
      </w:r>
      <w:proofErr w:type="gramStart"/>
      <w:r w:rsidR="00166D7F">
        <w:rPr>
          <w:sz w:val="28"/>
          <w:szCs w:val="28"/>
        </w:rPr>
        <w:t xml:space="preserve">в </w:t>
      </w:r>
      <w:r w:rsidRPr="00336833">
        <w:rPr>
          <w:sz w:val="28"/>
          <w:szCs w:val="28"/>
        </w:rPr>
        <w:t xml:space="preserve"> работе</w:t>
      </w:r>
      <w:proofErr w:type="gramEnd"/>
      <w:r w:rsidRPr="00336833">
        <w:rPr>
          <w:sz w:val="28"/>
          <w:szCs w:val="28"/>
        </w:rPr>
        <w:t xml:space="preserve"> п</w:t>
      </w:r>
      <w:r w:rsidR="00225B5F">
        <w:rPr>
          <w:sz w:val="28"/>
          <w:szCs w:val="28"/>
        </w:rPr>
        <w:t>о развитию связной речи детей. И</w:t>
      </w:r>
      <w:r w:rsidRPr="00336833">
        <w:rPr>
          <w:sz w:val="28"/>
          <w:szCs w:val="28"/>
        </w:rPr>
        <w:t>х использую</w:t>
      </w:r>
      <w:r w:rsidR="00225B5F">
        <w:rPr>
          <w:sz w:val="28"/>
          <w:szCs w:val="28"/>
        </w:rPr>
        <w:t>т</w:t>
      </w:r>
      <w:r w:rsidRPr="00336833">
        <w:rPr>
          <w:sz w:val="28"/>
          <w:szCs w:val="28"/>
        </w:rPr>
        <w:t xml:space="preserve"> для: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обогащения словарного запаса,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при обучении составлению рассказов,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при пересказах художественной литературы,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при отгадывании и загадывании загадок,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при заучивании стихов.</w:t>
      </w:r>
    </w:p>
    <w:p w:rsidR="00FC1BF4" w:rsidRPr="00336833" w:rsidRDefault="00166898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 xml:space="preserve">Работать с </w:t>
      </w:r>
      <w:proofErr w:type="spellStart"/>
      <w:r>
        <w:rPr>
          <w:sz w:val="28"/>
          <w:szCs w:val="28"/>
        </w:rPr>
        <w:t>мнемотаблицами</w:t>
      </w:r>
      <w:proofErr w:type="spellEnd"/>
      <w:r>
        <w:rPr>
          <w:sz w:val="28"/>
          <w:szCs w:val="28"/>
        </w:rPr>
        <w:t xml:space="preserve"> начинается</w:t>
      </w:r>
      <w:r w:rsidR="00FC1BF4" w:rsidRPr="00336833">
        <w:rPr>
          <w:sz w:val="28"/>
          <w:szCs w:val="28"/>
        </w:rPr>
        <w:t xml:space="preserve"> со средней группы. Хотя уже</w:t>
      </w:r>
      <w:r>
        <w:rPr>
          <w:sz w:val="28"/>
          <w:szCs w:val="28"/>
        </w:rPr>
        <w:t xml:space="preserve"> в младшем возрасте можно использовать</w:t>
      </w:r>
      <w:r w:rsidR="00FC1BF4" w:rsidRPr="00336833">
        <w:rPr>
          <w:sz w:val="28"/>
          <w:szCs w:val="28"/>
        </w:rPr>
        <w:t xml:space="preserve"> простейшие схемы одевания, формирования культурно-гигиенических навыков, экологических представлений т. д. (Алгоритм обучения детей)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lastRenderedPageBreak/>
        <w:t>Для систематизирования знаний детей о сезонных изменениях использую</w:t>
      </w:r>
      <w:r w:rsidR="00166898">
        <w:rPr>
          <w:sz w:val="28"/>
          <w:szCs w:val="28"/>
        </w:rPr>
        <w:t>тся</w:t>
      </w:r>
      <w:r w:rsidRPr="00336833">
        <w:rPr>
          <w:sz w:val="28"/>
          <w:szCs w:val="28"/>
        </w:rPr>
        <w:t xml:space="preserve"> модельные схемы, </w:t>
      </w:r>
      <w:proofErr w:type="spellStart"/>
      <w:r w:rsidRPr="00336833">
        <w:rPr>
          <w:sz w:val="28"/>
          <w:szCs w:val="28"/>
        </w:rPr>
        <w:t>мнемотаблицы</w:t>
      </w:r>
      <w:proofErr w:type="spellEnd"/>
      <w:r w:rsidRPr="00336833">
        <w:rPr>
          <w:sz w:val="28"/>
          <w:szCs w:val="28"/>
        </w:rPr>
        <w:t xml:space="preserve"> по блокам "Зима", "Весна", "Лето", "Осень".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Опираяс</w:t>
      </w:r>
      <w:r w:rsidR="00166898">
        <w:rPr>
          <w:sz w:val="28"/>
          <w:szCs w:val="28"/>
        </w:rPr>
        <w:t>ь на опыт педагогов, можно использовать</w:t>
      </w:r>
      <w:r w:rsidRPr="00336833">
        <w:rPr>
          <w:sz w:val="28"/>
          <w:szCs w:val="28"/>
        </w:rPr>
        <w:t xml:space="preserve"> </w:t>
      </w:r>
      <w:proofErr w:type="spellStart"/>
      <w:r w:rsidRPr="00336833">
        <w:rPr>
          <w:sz w:val="28"/>
          <w:szCs w:val="28"/>
        </w:rPr>
        <w:t>мнемотаблицы</w:t>
      </w:r>
      <w:proofErr w:type="spellEnd"/>
      <w:r w:rsidRPr="00336833">
        <w:rPr>
          <w:sz w:val="28"/>
          <w:szCs w:val="28"/>
        </w:rPr>
        <w:t xml:space="preserve"> для составления описательных рассказов об игрушках, посуде, одежде, овощах и фруктах, птицах, животных, насекомых. Данные схемы помогают детям самостоятельно определить главные свойства и признаки рассматриваемого предмета, установить последовательность изложения выявленных признаков; обогащают словарный запас детей.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Для изготовления этих картинок не требуются художественные способности: любой педагог в состоянии нарисовать или, владея компьютером сделать подобные символические изображения предметов и объектов к выбранному рассказу.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 xml:space="preserve">Для детей среднего дошкольного возраста </w:t>
      </w:r>
      <w:proofErr w:type="gramStart"/>
      <w:r w:rsidRPr="00336833">
        <w:rPr>
          <w:sz w:val="28"/>
          <w:szCs w:val="28"/>
        </w:rPr>
        <w:t>использую</w:t>
      </w:r>
      <w:r w:rsidR="00166898">
        <w:rPr>
          <w:sz w:val="28"/>
          <w:szCs w:val="28"/>
        </w:rPr>
        <w:t xml:space="preserve">т </w:t>
      </w:r>
      <w:r w:rsidRPr="00336833">
        <w:rPr>
          <w:sz w:val="28"/>
          <w:szCs w:val="28"/>
        </w:rPr>
        <w:t xml:space="preserve"> цветные</w:t>
      </w:r>
      <w:proofErr w:type="gramEnd"/>
      <w:r w:rsidRPr="00336833">
        <w:rPr>
          <w:sz w:val="28"/>
          <w:szCs w:val="28"/>
        </w:rPr>
        <w:t xml:space="preserve"> </w:t>
      </w:r>
      <w:proofErr w:type="spellStart"/>
      <w:r w:rsidRPr="00336833">
        <w:rPr>
          <w:sz w:val="28"/>
          <w:szCs w:val="28"/>
        </w:rPr>
        <w:t>мнемотаблицы</w:t>
      </w:r>
      <w:proofErr w:type="spellEnd"/>
      <w:r w:rsidRPr="00336833">
        <w:rPr>
          <w:sz w:val="28"/>
          <w:szCs w:val="28"/>
        </w:rPr>
        <w:t>, т. к. у детей остаются в памяти отдельные образы: елочка - зеленая, ягод</w:t>
      </w:r>
      <w:r w:rsidR="00166898">
        <w:rPr>
          <w:sz w:val="28"/>
          <w:szCs w:val="28"/>
        </w:rPr>
        <w:t>ка – красная. Позже – усложняют или заменяют</w:t>
      </w:r>
      <w:r w:rsidRPr="00336833">
        <w:rPr>
          <w:sz w:val="28"/>
          <w:szCs w:val="28"/>
        </w:rPr>
        <w:t xml:space="preserve"> другой заставкой - изобразить персонажа в графическом виде. Для дете</w:t>
      </w:r>
      <w:r w:rsidR="00166898">
        <w:rPr>
          <w:sz w:val="28"/>
          <w:szCs w:val="28"/>
        </w:rPr>
        <w:t>й старшего возраста схемы создают</w:t>
      </w:r>
      <w:r w:rsidRPr="00336833">
        <w:rPr>
          <w:sz w:val="28"/>
          <w:szCs w:val="28"/>
        </w:rPr>
        <w:t xml:space="preserve"> в одном цвете, чтобы не отвлекать внимание на яркость символических изображений.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b/>
          <w:bCs/>
          <w:sz w:val="28"/>
          <w:szCs w:val="28"/>
        </w:rPr>
        <w:t>Стихотворения.</w:t>
      </w:r>
    </w:p>
    <w:p w:rsidR="00FC1BF4" w:rsidRPr="00336833" w:rsidRDefault="00FC1BF4" w:rsidP="00FC1BF4">
      <w:pPr>
        <w:pStyle w:val="a4"/>
        <w:shd w:val="clear" w:color="auto" w:fill="FFFFFF"/>
        <w:rPr>
          <w:rFonts w:ascii="Tahoma" w:hAnsi="Tahoma" w:cs="Tahoma"/>
          <w:sz w:val="28"/>
          <w:szCs w:val="28"/>
        </w:rPr>
      </w:pPr>
      <w:proofErr w:type="spellStart"/>
      <w:r w:rsidRPr="00336833">
        <w:rPr>
          <w:sz w:val="28"/>
          <w:szCs w:val="28"/>
        </w:rPr>
        <w:t>Мнемотаблицы</w:t>
      </w:r>
      <w:proofErr w:type="spellEnd"/>
      <w:r w:rsidRPr="00336833">
        <w:rPr>
          <w:sz w:val="28"/>
          <w:szCs w:val="28"/>
        </w:rPr>
        <w:t xml:space="preserve"> особенно эффективны при разучивании стихотворений. Суть заключается в следующем: на каждое слово или маленькое словосочетание придумывается картинка (изображение</w:t>
      </w:r>
      <w:proofErr w:type="gramStart"/>
      <w:r w:rsidRPr="00336833">
        <w:rPr>
          <w:sz w:val="28"/>
          <w:szCs w:val="28"/>
        </w:rPr>
        <w:t>) ;</w:t>
      </w:r>
      <w:proofErr w:type="gramEnd"/>
      <w:r w:rsidRPr="00336833">
        <w:rPr>
          <w:sz w:val="28"/>
          <w:szCs w:val="28"/>
        </w:rPr>
        <w:t xml:space="preserve"> таким образом, все стихотворение зарисовывается схематически. После этого ребенок по памяти, используя графическое изображение, воспроизводит стихотворение целиком. На начальном этапе предлагаю</w:t>
      </w:r>
      <w:r w:rsidR="00166898">
        <w:rPr>
          <w:sz w:val="28"/>
          <w:szCs w:val="28"/>
        </w:rPr>
        <w:t>т</w:t>
      </w:r>
      <w:r w:rsidRPr="00336833">
        <w:rPr>
          <w:sz w:val="28"/>
          <w:szCs w:val="28"/>
        </w:rPr>
        <w:t xml:space="preserve"> готовую план - схему, а по мере обучения ребенок также активно включается в процесс создания своей схемы.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b/>
          <w:bCs/>
          <w:sz w:val="28"/>
          <w:szCs w:val="28"/>
        </w:rPr>
        <w:t>Описательный рассказ.</w:t>
      </w:r>
      <w:r w:rsidRPr="00336833">
        <w:rPr>
          <w:sz w:val="28"/>
          <w:szCs w:val="28"/>
        </w:rPr>
        <w:t xml:space="preserve"> Это наиболее трудный вид в монологической речи. Описание задействует все психические функции (восприятие, внимание, память, мышление). Дети не располагают теми знаниями, которые приобретают в течение жизни. Чтобы описать предмет, его надо осознать, а осознание - это анализ. Что ребенку очень трудно. Считаю</w:t>
      </w:r>
      <w:r w:rsidR="00166898">
        <w:rPr>
          <w:sz w:val="28"/>
          <w:szCs w:val="28"/>
        </w:rPr>
        <w:t>т</w:t>
      </w:r>
      <w:r w:rsidRPr="00336833">
        <w:rPr>
          <w:sz w:val="28"/>
          <w:szCs w:val="28"/>
        </w:rPr>
        <w:t>, что здесь важно научить ребенка сначала выделять признаки предмета.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b/>
          <w:bCs/>
          <w:sz w:val="28"/>
          <w:szCs w:val="28"/>
        </w:rPr>
        <w:t>Творческие рассказы.</w:t>
      </w:r>
      <w:r w:rsidRPr="00336833">
        <w:rPr>
          <w:sz w:val="28"/>
          <w:szCs w:val="28"/>
        </w:rPr>
        <w:t xml:space="preserve"> Предложение придумать рассказ или сказку дети обычно встречают радостно. Но чтобы рассказы детей были не </w:t>
      </w:r>
      <w:r w:rsidRPr="00336833">
        <w:rPr>
          <w:sz w:val="28"/>
          <w:szCs w:val="28"/>
        </w:rPr>
        <w:lastRenderedPageBreak/>
        <w:t xml:space="preserve">однообразные, логично построенные, существенную помощь окажут </w:t>
      </w:r>
      <w:proofErr w:type="spellStart"/>
      <w:r w:rsidRPr="00336833">
        <w:rPr>
          <w:sz w:val="28"/>
          <w:szCs w:val="28"/>
        </w:rPr>
        <w:t>мнемотаблицы</w:t>
      </w:r>
      <w:proofErr w:type="spellEnd"/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b/>
          <w:bCs/>
          <w:sz w:val="28"/>
          <w:szCs w:val="28"/>
        </w:rPr>
        <w:t>Пересказ.</w:t>
      </w:r>
      <w:r w:rsidRPr="00336833">
        <w:rPr>
          <w:sz w:val="28"/>
          <w:szCs w:val="28"/>
        </w:rPr>
        <w:t xml:space="preserve"> Ему принадлежит особая роль в формировании связной речи. Здесь совершенствуется структура речи, ее выразительность умение строить предложения. И если пересказывать с помощью </w:t>
      </w:r>
      <w:proofErr w:type="spellStart"/>
      <w:r w:rsidRPr="00336833">
        <w:rPr>
          <w:sz w:val="28"/>
          <w:szCs w:val="28"/>
        </w:rPr>
        <w:t>мнемотаблиц</w:t>
      </w:r>
      <w:proofErr w:type="spellEnd"/>
      <w:r w:rsidRPr="00336833">
        <w:rPr>
          <w:sz w:val="28"/>
          <w:szCs w:val="28"/>
        </w:rPr>
        <w:t>, когда дети видят всех действующих лиц, то свое внимание ребенок уже концентрирует на правильном построении предложений, на воспроизведении в своей речи необходимых выражений.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b/>
          <w:bCs/>
          <w:sz w:val="28"/>
          <w:szCs w:val="28"/>
        </w:rPr>
        <w:t xml:space="preserve">Работу на занятиях по </w:t>
      </w:r>
      <w:proofErr w:type="spellStart"/>
      <w:r w:rsidRPr="00336833">
        <w:rPr>
          <w:b/>
          <w:bCs/>
          <w:sz w:val="28"/>
          <w:szCs w:val="28"/>
        </w:rPr>
        <w:t>мнемотаблицам</w:t>
      </w:r>
      <w:proofErr w:type="spellEnd"/>
      <w:r w:rsidRPr="00336833">
        <w:rPr>
          <w:b/>
          <w:bCs/>
          <w:sz w:val="28"/>
          <w:szCs w:val="28"/>
        </w:rPr>
        <w:t xml:space="preserve"> строю в три этапа.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b/>
          <w:bCs/>
          <w:sz w:val="28"/>
          <w:szCs w:val="28"/>
        </w:rPr>
        <w:t>1 этап:</w:t>
      </w:r>
      <w:r w:rsidRPr="00336833">
        <w:rPr>
          <w:sz w:val="28"/>
          <w:szCs w:val="28"/>
        </w:rPr>
        <w:t xml:space="preserve"> Рассматривание таблицы и разбор того, что на ней изображено.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b/>
          <w:bCs/>
          <w:sz w:val="28"/>
          <w:szCs w:val="28"/>
        </w:rPr>
        <w:t>2 этап:</w:t>
      </w:r>
      <w:r w:rsidRPr="00336833">
        <w:rPr>
          <w:sz w:val="28"/>
          <w:szCs w:val="28"/>
        </w:rPr>
        <w:t xml:space="preserve"> Осуществляется перекодирование информации, т. е. преобразование из абстрактных символов слов в образы.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b/>
          <w:bCs/>
          <w:sz w:val="28"/>
          <w:szCs w:val="28"/>
        </w:rPr>
        <w:t>3 этап:</w:t>
      </w:r>
      <w:r w:rsidRPr="00336833">
        <w:rPr>
          <w:sz w:val="28"/>
          <w:szCs w:val="28"/>
        </w:rPr>
        <w:t xml:space="preserve"> После перекодирования осуществляется пересказ сказки или рассказа п</w:t>
      </w:r>
      <w:r w:rsidR="00166898">
        <w:rPr>
          <w:sz w:val="28"/>
          <w:szCs w:val="28"/>
        </w:rPr>
        <w:t xml:space="preserve">о заданной теме. 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 xml:space="preserve">Мнемотехника многофункциональна. На основе их </w:t>
      </w:r>
      <w:proofErr w:type="gramStart"/>
      <w:r w:rsidRPr="00336833">
        <w:rPr>
          <w:sz w:val="28"/>
          <w:szCs w:val="28"/>
        </w:rPr>
        <w:t>создаю</w:t>
      </w:r>
      <w:r w:rsidR="00166898">
        <w:rPr>
          <w:sz w:val="28"/>
          <w:szCs w:val="28"/>
        </w:rPr>
        <w:t xml:space="preserve">т </w:t>
      </w:r>
      <w:r w:rsidRPr="00336833">
        <w:rPr>
          <w:sz w:val="28"/>
          <w:szCs w:val="28"/>
        </w:rPr>
        <w:t xml:space="preserve"> разнообразные</w:t>
      </w:r>
      <w:proofErr w:type="gramEnd"/>
      <w:r w:rsidRPr="00336833">
        <w:rPr>
          <w:sz w:val="28"/>
          <w:szCs w:val="28"/>
        </w:rPr>
        <w:t xml:space="preserve"> дидактические игры. Продумывая разнообразные модели с детьми, необходимо только придерживаться следующих требований: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rFonts w:ascii="Tahoma" w:hAnsi="Tahoma" w:cs="Tahoma"/>
          <w:sz w:val="28"/>
          <w:szCs w:val="28"/>
        </w:rPr>
        <w:t xml:space="preserve">• </w:t>
      </w:r>
      <w:r w:rsidRPr="00336833">
        <w:rPr>
          <w:sz w:val="28"/>
          <w:szCs w:val="28"/>
        </w:rPr>
        <w:t>модель должна отображать обобщённый образ предмета;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rFonts w:ascii="Tahoma" w:hAnsi="Tahoma" w:cs="Tahoma"/>
          <w:sz w:val="28"/>
          <w:szCs w:val="28"/>
        </w:rPr>
        <w:t xml:space="preserve">• </w:t>
      </w:r>
      <w:r w:rsidRPr="00336833">
        <w:rPr>
          <w:sz w:val="28"/>
          <w:szCs w:val="28"/>
        </w:rPr>
        <w:t>раскрывать существенное в объекте;</w:t>
      </w:r>
    </w:p>
    <w:p w:rsidR="00FC1BF4" w:rsidRPr="00336833" w:rsidRDefault="00FC1BF4" w:rsidP="00FC1BF4">
      <w:pPr>
        <w:pStyle w:val="a4"/>
        <w:shd w:val="clear" w:color="auto" w:fill="FFFFFF"/>
        <w:spacing w:line="317" w:lineRule="atLeast"/>
        <w:rPr>
          <w:rFonts w:ascii="Tahoma" w:hAnsi="Tahoma" w:cs="Tahoma"/>
          <w:sz w:val="28"/>
          <w:szCs w:val="28"/>
        </w:rPr>
      </w:pPr>
      <w:r w:rsidRPr="00336833">
        <w:rPr>
          <w:rFonts w:ascii="Tahoma" w:hAnsi="Tahoma" w:cs="Tahoma"/>
          <w:sz w:val="28"/>
          <w:szCs w:val="28"/>
        </w:rPr>
        <w:t xml:space="preserve">• </w:t>
      </w:r>
      <w:r w:rsidRPr="00336833">
        <w:rPr>
          <w:sz w:val="28"/>
          <w:szCs w:val="28"/>
        </w:rPr>
        <w:t>замысел по созданию модели следует обсуждать с детьми, что бы она была им понятна.</w:t>
      </w:r>
    </w:p>
    <w:p w:rsidR="00FC1BF4" w:rsidRPr="00336833" w:rsidRDefault="00FC1BF4" w:rsidP="00FC1BF4">
      <w:pPr>
        <w:pStyle w:val="a4"/>
        <w:shd w:val="clear" w:color="auto" w:fill="FFFFFF"/>
        <w:spacing w:after="240" w:afterAutospacing="0" w:line="240" w:lineRule="auto"/>
        <w:rPr>
          <w:rFonts w:ascii="Tahoma" w:hAnsi="Tahoma" w:cs="Tahoma"/>
          <w:sz w:val="28"/>
          <w:szCs w:val="28"/>
        </w:rPr>
      </w:pP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b/>
          <w:bCs/>
          <w:sz w:val="28"/>
          <w:szCs w:val="28"/>
        </w:rPr>
        <w:t>На основании ана</w:t>
      </w:r>
      <w:r w:rsidR="00166898">
        <w:rPr>
          <w:b/>
          <w:bCs/>
          <w:sz w:val="28"/>
          <w:szCs w:val="28"/>
        </w:rPr>
        <w:t xml:space="preserve">лиза научной литературы выделили  </w:t>
      </w:r>
      <w:r w:rsidRPr="00336833">
        <w:rPr>
          <w:b/>
          <w:bCs/>
          <w:sz w:val="28"/>
          <w:szCs w:val="28"/>
        </w:rPr>
        <w:t xml:space="preserve"> следующие подходы в работе с технологией мнемотехника: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-  Системный - технология мнемотехника используется в системе обучения и воспитания;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- Личностный - с учетом возможностей и потребностей каждого ребенка;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-  </w:t>
      </w:r>
      <w:proofErr w:type="spellStart"/>
      <w:r w:rsidRPr="00336833">
        <w:rPr>
          <w:sz w:val="28"/>
          <w:szCs w:val="28"/>
        </w:rPr>
        <w:t>Деятельностный</w:t>
      </w:r>
      <w:proofErr w:type="spellEnd"/>
      <w:r w:rsidRPr="00336833">
        <w:rPr>
          <w:sz w:val="28"/>
          <w:szCs w:val="28"/>
        </w:rPr>
        <w:t xml:space="preserve"> - развитие ребенка происходит в деятельности, он читает предложенные воспитателем схемы, таблицы и составляет свои;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-  Диалогический - процесс обучения происходит в форме диалога;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lastRenderedPageBreak/>
        <w:t>- Культурологический- ребенок расширяет словарный запас, развивает связную речь, учится грамматически правильно говорить;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sz w:val="28"/>
          <w:szCs w:val="28"/>
        </w:rPr>
        <w:t>-  Информационный - ребенок через схемы и таблицы воспринимает, перерабатывает и воспроизводит информацию об окружающем мире;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b/>
          <w:bCs/>
          <w:sz w:val="28"/>
          <w:szCs w:val="28"/>
        </w:rPr>
        <w:t xml:space="preserve">Новизна </w:t>
      </w:r>
      <w:r w:rsidRPr="00336833">
        <w:rPr>
          <w:sz w:val="28"/>
          <w:szCs w:val="28"/>
        </w:rPr>
        <w:t xml:space="preserve">методической разработки заключается в создании системы непосредственно образовательной деятельности с детьми младшего дошкольного возраста и соблюдения принципа интеграции, который обеспечивается взаимодействием всех образовательных областей. </w:t>
      </w:r>
      <w:r w:rsidRPr="00336833">
        <w:rPr>
          <w:b/>
          <w:bCs/>
          <w:sz w:val="28"/>
          <w:szCs w:val="28"/>
        </w:rPr>
        <w:t xml:space="preserve">Преимущество мнемотехники) </w:t>
      </w:r>
      <w:r w:rsidRPr="00336833">
        <w:rPr>
          <w:sz w:val="28"/>
          <w:szCs w:val="28"/>
        </w:rPr>
        <w:t xml:space="preserve">- использование её в совместной и в самостоятельной деятельности (пересказ, инсценировки, игры-драматизации) 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b/>
          <w:bCs/>
          <w:sz w:val="28"/>
          <w:szCs w:val="28"/>
        </w:rPr>
        <w:t>Немного об истории мнемотехники…</w:t>
      </w:r>
      <w:r w:rsidRPr="00336833">
        <w:rPr>
          <w:sz w:val="28"/>
          <w:szCs w:val="28"/>
        </w:rPr>
        <w:t xml:space="preserve"> Слова «мнемотехника» и «мнемоника» означают одно и тоже – техника запоминания. Они происходят от греческого «</w:t>
      </w:r>
      <w:proofErr w:type="spellStart"/>
      <w:r w:rsidRPr="00336833">
        <w:rPr>
          <w:sz w:val="28"/>
          <w:szCs w:val="28"/>
        </w:rPr>
        <w:t>mnemonikon</w:t>
      </w:r>
      <w:proofErr w:type="spellEnd"/>
      <w:r w:rsidRPr="00336833">
        <w:rPr>
          <w:sz w:val="28"/>
          <w:szCs w:val="28"/>
        </w:rPr>
        <w:t>» - искусство запоминания. Считается, что это слово придумал Пифагор Самосский (6 в. до н. э.) в честь древнегреческой богини Мнемозины – богини памяти. В мнемотехнике существует шесть направлений: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b/>
          <w:bCs/>
          <w:sz w:val="28"/>
          <w:szCs w:val="28"/>
        </w:rPr>
        <w:t>1. Народное.</w:t>
      </w:r>
      <w:r w:rsidRPr="00336833">
        <w:rPr>
          <w:sz w:val="28"/>
          <w:szCs w:val="28"/>
        </w:rPr>
        <w:t xml:space="preserve"> Каждый человек с древних времён в течение жизни вырабатывает свою систему запоминания. 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b/>
          <w:bCs/>
          <w:sz w:val="28"/>
          <w:szCs w:val="28"/>
        </w:rPr>
        <w:t>2. Классическое</w:t>
      </w:r>
      <w:r w:rsidRPr="00336833">
        <w:rPr>
          <w:sz w:val="28"/>
          <w:szCs w:val="28"/>
        </w:rPr>
        <w:t xml:space="preserve">. Первые работы датируются 86 годом до рождества Христова. Именно эта дата считается датой возникновения классической мнемотехники. Цицерон в совершенстве владел техникой запоминания с помощью образной кодировки. 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b/>
          <w:bCs/>
          <w:sz w:val="28"/>
          <w:szCs w:val="28"/>
        </w:rPr>
        <w:t>3. Педагогическое</w:t>
      </w:r>
      <w:r w:rsidRPr="00336833">
        <w:rPr>
          <w:sz w:val="28"/>
          <w:szCs w:val="28"/>
        </w:rPr>
        <w:t xml:space="preserve"> - возникло в то же время. У </w:t>
      </w:r>
      <w:proofErr w:type="spellStart"/>
      <w:r w:rsidRPr="00336833">
        <w:rPr>
          <w:sz w:val="28"/>
          <w:szCs w:val="28"/>
        </w:rPr>
        <w:t>Квинтилиана</w:t>
      </w:r>
      <w:proofErr w:type="spellEnd"/>
      <w:r w:rsidRPr="00336833">
        <w:rPr>
          <w:sz w:val="28"/>
          <w:szCs w:val="28"/>
        </w:rPr>
        <w:t xml:space="preserve"> были проблемы с визуальным мышлением, поэтому были разработаны свои системы запоминания и появились первые ростки педагогической мнемотехники. Для людей не способных к эффективному визуальному мышлению. Полностью педагогическая мнемотехника сформировалась лишь в 16 веке. Основателем можно считать П. </w:t>
      </w:r>
      <w:proofErr w:type="spellStart"/>
      <w:r w:rsidRPr="00336833">
        <w:rPr>
          <w:sz w:val="28"/>
          <w:szCs w:val="28"/>
        </w:rPr>
        <w:t>Рамуса</w:t>
      </w:r>
      <w:proofErr w:type="spellEnd"/>
      <w:r w:rsidRPr="00336833">
        <w:rPr>
          <w:sz w:val="28"/>
          <w:szCs w:val="28"/>
        </w:rPr>
        <w:t xml:space="preserve">. Педагогическая мнемотехника была более доступна и понятна большинству людей. И главное, не устанавливала таких высоких планок, как классическая мнемотехника. Логика педагогов предельно проста – учить нужно всех, а не только людей, у которых работает визуальное мышление. 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b/>
          <w:bCs/>
          <w:sz w:val="28"/>
          <w:szCs w:val="28"/>
        </w:rPr>
        <w:t>4. Цирковое</w:t>
      </w:r>
      <w:r w:rsidRPr="00336833">
        <w:rPr>
          <w:sz w:val="28"/>
          <w:szCs w:val="28"/>
        </w:rPr>
        <w:t xml:space="preserve"> направление использует принципы классической мнемотехники. 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b/>
          <w:bCs/>
          <w:sz w:val="28"/>
          <w:szCs w:val="28"/>
        </w:rPr>
        <w:t>5. Спортивное</w:t>
      </w:r>
      <w:r w:rsidRPr="00336833">
        <w:rPr>
          <w:sz w:val="28"/>
          <w:szCs w:val="28"/>
        </w:rPr>
        <w:t xml:space="preserve">, когда проходят регулярно соревнования по искусству запоминания. В Кембридже с 1997 года. 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b/>
          <w:bCs/>
          <w:sz w:val="28"/>
          <w:szCs w:val="28"/>
        </w:rPr>
        <w:t>6. Современное</w:t>
      </w:r>
      <w:r w:rsidRPr="00336833">
        <w:rPr>
          <w:sz w:val="28"/>
          <w:szCs w:val="28"/>
        </w:rPr>
        <w:t xml:space="preserve"> (система Джордано и </w:t>
      </w:r>
      <w:proofErr w:type="spellStart"/>
      <w:r w:rsidRPr="00336833">
        <w:rPr>
          <w:sz w:val="28"/>
          <w:szCs w:val="28"/>
        </w:rPr>
        <w:t>др</w:t>
      </w:r>
      <w:proofErr w:type="spellEnd"/>
      <w:r w:rsidRPr="00336833">
        <w:rPr>
          <w:sz w:val="28"/>
          <w:szCs w:val="28"/>
        </w:rPr>
        <w:t xml:space="preserve">) 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b/>
          <w:bCs/>
          <w:sz w:val="28"/>
          <w:szCs w:val="28"/>
        </w:rPr>
        <w:lastRenderedPageBreak/>
        <w:t xml:space="preserve">Основная часть. </w:t>
      </w:r>
    </w:p>
    <w:p w:rsidR="00FC1BF4" w:rsidRPr="00336833" w:rsidRDefault="007325A0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>Основной</w:t>
      </w:r>
      <w:r w:rsidR="00FC1BF4" w:rsidRPr="00336833">
        <w:rPr>
          <w:sz w:val="28"/>
          <w:szCs w:val="28"/>
        </w:rPr>
        <w:t xml:space="preserve"> акцент в работе с </w:t>
      </w:r>
      <w:proofErr w:type="spellStart"/>
      <w:r w:rsidR="00FC1BF4" w:rsidRPr="00336833">
        <w:rPr>
          <w:sz w:val="28"/>
          <w:szCs w:val="28"/>
        </w:rPr>
        <w:t>мнемотаблицами</w:t>
      </w:r>
      <w:proofErr w:type="spellEnd"/>
      <w:r w:rsidR="00FC1BF4" w:rsidRPr="00336833">
        <w:rPr>
          <w:sz w:val="28"/>
          <w:szCs w:val="28"/>
        </w:rPr>
        <w:t xml:space="preserve"> – развитие речи детей младших дошкольников. Их эффективно использовать для обогащения словаря, при обучении составлению рассказов, при пересказах, отгадывании и составлении загадок, при заучивании стихотворений. 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b/>
          <w:bCs/>
          <w:color w:val="333333"/>
          <w:sz w:val="28"/>
          <w:szCs w:val="28"/>
        </w:rPr>
        <w:t>Мнемотехника помогает развивать: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>-Ассоциативное мышление 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>-Зрительную и слуховую память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>-Зрительное и слуховое внимание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>-Воображение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>-Связную речь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>-Мелкую моторику рук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b/>
          <w:bCs/>
          <w:color w:val="333333"/>
          <w:sz w:val="28"/>
          <w:szCs w:val="28"/>
        </w:rPr>
        <w:t>Мнемотехника строится от простого к сложному:</w:t>
      </w:r>
    </w:p>
    <w:p w:rsidR="00FC1BF4" w:rsidRPr="00336833" w:rsidRDefault="00FC1BF4" w:rsidP="00FC1BF4">
      <w:pPr>
        <w:pStyle w:val="a4"/>
        <w:shd w:val="clear" w:color="auto" w:fill="FFFFFF"/>
        <w:spacing w:line="331" w:lineRule="atLeast"/>
        <w:rPr>
          <w:rFonts w:ascii="Tahoma" w:hAnsi="Tahoma" w:cs="Tahoma"/>
          <w:sz w:val="28"/>
          <w:szCs w:val="28"/>
        </w:rPr>
      </w:pPr>
      <w:r w:rsidRPr="00336833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107F6798" wp14:editId="02B5F7FB">
            <wp:extent cx="1952625" cy="1752600"/>
            <wp:effectExtent l="0" t="0" r="9525" b="0"/>
            <wp:docPr id="1" name="Рисунок 1" descr="http://www.maam.ru/upload/blogs/detsad-300805-144766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detsad-300805-144766509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 xml:space="preserve">- </w:t>
      </w:r>
      <w:proofErr w:type="spellStart"/>
      <w:r w:rsidRPr="00336833">
        <w:rPr>
          <w:rFonts w:ascii="Arial" w:hAnsi="Arial" w:cs="Arial"/>
          <w:color w:val="333333"/>
          <w:sz w:val="28"/>
          <w:szCs w:val="28"/>
        </w:rPr>
        <w:t>мнемоквадраты</w:t>
      </w:r>
      <w:proofErr w:type="spellEnd"/>
      <w:r w:rsidRPr="00336833">
        <w:rPr>
          <w:rFonts w:ascii="Arial" w:hAnsi="Arial" w:cs="Arial"/>
          <w:color w:val="333333"/>
          <w:sz w:val="28"/>
          <w:szCs w:val="28"/>
        </w:rPr>
        <w:t>, затем</w:t>
      </w:r>
    </w:p>
    <w:p w:rsidR="00FC1BF4" w:rsidRPr="00336833" w:rsidRDefault="00FC1BF4" w:rsidP="00FC1BF4">
      <w:pPr>
        <w:pStyle w:val="a4"/>
        <w:shd w:val="clear" w:color="auto" w:fill="FFFFFF"/>
        <w:spacing w:line="331" w:lineRule="atLeast"/>
        <w:rPr>
          <w:rFonts w:ascii="Tahoma" w:hAnsi="Tahoma" w:cs="Tahoma"/>
          <w:sz w:val="28"/>
          <w:szCs w:val="28"/>
        </w:rPr>
      </w:pPr>
      <w:r w:rsidRPr="00336833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0D910A88" wp14:editId="104DAC52">
            <wp:extent cx="6229350" cy="1743075"/>
            <wp:effectExtent l="0" t="0" r="0" b="9525"/>
            <wp:docPr id="2" name="Рисунок 2" descr="http://www.maam.ru/upload/blogs/detsad-300805-144766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300805-14476651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 xml:space="preserve">- </w:t>
      </w:r>
      <w:proofErr w:type="spellStart"/>
      <w:r w:rsidRPr="00336833">
        <w:rPr>
          <w:rFonts w:ascii="Arial" w:hAnsi="Arial" w:cs="Arial"/>
          <w:color w:val="333333"/>
          <w:sz w:val="28"/>
          <w:szCs w:val="28"/>
        </w:rPr>
        <w:t>мнемодорожки</w:t>
      </w:r>
      <w:proofErr w:type="spellEnd"/>
      <w:r w:rsidRPr="00336833">
        <w:rPr>
          <w:rFonts w:ascii="Arial" w:hAnsi="Arial" w:cs="Arial"/>
          <w:color w:val="333333"/>
          <w:sz w:val="28"/>
          <w:szCs w:val="28"/>
        </w:rPr>
        <w:t xml:space="preserve"> и</w:t>
      </w:r>
    </w:p>
    <w:p w:rsidR="00FC1BF4" w:rsidRPr="00336833" w:rsidRDefault="00FC1BF4" w:rsidP="00FC1BF4">
      <w:pPr>
        <w:pStyle w:val="a4"/>
        <w:shd w:val="clear" w:color="auto" w:fill="FFFFFF"/>
        <w:spacing w:after="240" w:afterAutospacing="0" w:line="240" w:lineRule="auto"/>
        <w:rPr>
          <w:rFonts w:ascii="Tahoma" w:hAnsi="Tahoma" w:cs="Tahoma"/>
          <w:sz w:val="28"/>
          <w:szCs w:val="28"/>
        </w:rPr>
      </w:pPr>
    </w:p>
    <w:p w:rsidR="00FC1BF4" w:rsidRPr="00336833" w:rsidRDefault="00FC1BF4" w:rsidP="00FC1BF4">
      <w:pPr>
        <w:pStyle w:val="a4"/>
        <w:shd w:val="clear" w:color="auto" w:fill="FFFFFF"/>
        <w:spacing w:after="240" w:afterAutospacing="0" w:line="240" w:lineRule="auto"/>
        <w:rPr>
          <w:rFonts w:ascii="Tahoma" w:hAnsi="Tahoma" w:cs="Tahoma"/>
          <w:sz w:val="28"/>
          <w:szCs w:val="28"/>
        </w:rPr>
      </w:pP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0402C539" wp14:editId="7954D9D2">
            <wp:extent cx="4143375" cy="2933700"/>
            <wp:effectExtent l="0" t="0" r="9525" b="0"/>
            <wp:docPr id="3" name="Рисунок 3" descr="http://www.maam.ru/upload/blogs/detsad-300805-144766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300805-14476651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BF4" w:rsidRPr="00336833" w:rsidRDefault="007325A0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proofErr w:type="spellStart"/>
      <w:r>
        <w:rPr>
          <w:rFonts w:ascii="Arial" w:hAnsi="Arial" w:cs="Arial"/>
          <w:color w:val="333333"/>
          <w:sz w:val="28"/>
          <w:szCs w:val="28"/>
        </w:rPr>
        <w:t>Мнемотаблицы</w:t>
      </w:r>
      <w:proofErr w:type="spellEnd"/>
      <w:r w:rsidR="00FC1BF4" w:rsidRPr="00336833">
        <w:rPr>
          <w:rFonts w:ascii="Arial" w:hAnsi="Arial" w:cs="Arial"/>
          <w:color w:val="333333"/>
          <w:sz w:val="28"/>
          <w:szCs w:val="28"/>
        </w:rPr>
        <w:t>.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proofErr w:type="spellStart"/>
      <w:r w:rsidRPr="00336833">
        <w:rPr>
          <w:rFonts w:ascii="Arial" w:hAnsi="Arial" w:cs="Arial"/>
          <w:color w:val="333333"/>
          <w:sz w:val="28"/>
          <w:szCs w:val="28"/>
        </w:rPr>
        <w:t>Мнемодорожки</w:t>
      </w:r>
      <w:proofErr w:type="spellEnd"/>
      <w:r w:rsidRPr="00336833">
        <w:rPr>
          <w:rFonts w:ascii="Arial" w:hAnsi="Arial" w:cs="Arial"/>
          <w:color w:val="333333"/>
          <w:sz w:val="28"/>
          <w:szCs w:val="28"/>
        </w:rPr>
        <w:t>:</w:t>
      </w:r>
    </w:p>
    <w:p w:rsidR="00FC1BF4" w:rsidRPr="00336833" w:rsidRDefault="00FC1BF4" w:rsidP="00FC1BF4">
      <w:pPr>
        <w:pStyle w:val="a4"/>
        <w:shd w:val="clear" w:color="auto" w:fill="FFFFFF"/>
        <w:rPr>
          <w:rFonts w:ascii="Tahoma" w:hAnsi="Tahoma" w:cs="Tahoma"/>
          <w:sz w:val="28"/>
          <w:szCs w:val="28"/>
        </w:rPr>
      </w:pPr>
      <w:r w:rsidRPr="00336833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47353D62" wp14:editId="6080A840">
            <wp:extent cx="5943600" cy="3295650"/>
            <wp:effectExtent l="0" t="0" r="0" b="0"/>
            <wp:docPr id="4" name="Рисунок 4" descr="http://www.maam.ru/upload/blogs/detsad-300805-144766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300805-14476653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BF4" w:rsidRPr="00336833" w:rsidRDefault="00FC1BF4" w:rsidP="00FC1BF4">
      <w:pPr>
        <w:pStyle w:val="a4"/>
        <w:shd w:val="clear" w:color="auto" w:fill="FFFFFF"/>
        <w:spacing w:after="240" w:afterAutospacing="0"/>
        <w:rPr>
          <w:rFonts w:ascii="Tahoma" w:hAnsi="Tahoma" w:cs="Tahoma"/>
          <w:sz w:val="28"/>
          <w:szCs w:val="28"/>
        </w:rPr>
      </w:pPr>
    </w:p>
    <w:p w:rsidR="00FC1BF4" w:rsidRPr="00336833" w:rsidRDefault="00FC1BF4" w:rsidP="00FC1BF4">
      <w:pPr>
        <w:pStyle w:val="a4"/>
        <w:shd w:val="clear" w:color="auto" w:fill="FFFFFF"/>
        <w:spacing w:after="240" w:afterAutospacing="0"/>
        <w:rPr>
          <w:rFonts w:ascii="Tahoma" w:hAnsi="Tahoma" w:cs="Tahoma"/>
          <w:sz w:val="28"/>
          <w:szCs w:val="28"/>
        </w:rPr>
      </w:pP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b/>
          <w:bCs/>
          <w:color w:val="333333"/>
          <w:sz w:val="28"/>
          <w:szCs w:val="28"/>
        </w:rPr>
        <w:lastRenderedPageBreak/>
        <w:t xml:space="preserve">Что такое </w:t>
      </w:r>
      <w:proofErr w:type="spellStart"/>
      <w:r w:rsidRPr="00336833">
        <w:rPr>
          <w:rFonts w:ascii="Arial" w:hAnsi="Arial" w:cs="Arial"/>
          <w:b/>
          <w:bCs/>
          <w:color w:val="333333"/>
          <w:sz w:val="28"/>
          <w:szCs w:val="28"/>
        </w:rPr>
        <w:t>мнемотаблица</w:t>
      </w:r>
      <w:proofErr w:type="spellEnd"/>
      <w:r w:rsidRPr="00336833">
        <w:rPr>
          <w:rFonts w:ascii="Arial" w:hAnsi="Arial" w:cs="Arial"/>
          <w:b/>
          <w:bCs/>
          <w:color w:val="333333"/>
          <w:sz w:val="28"/>
          <w:szCs w:val="28"/>
        </w:rPr>
        <w:t xml:space="preserve"> и как с ней работать?</w:t>
      </w:r>
    </w:p>
    <w:p w:rsidR="00FC1BF4" w:rsidRPr="00336833" w:rsidRDefault="00FC1BF4" w:rsidP="00FC1BF4">
      <w:pPr>
        <w:pStyle w:val="a4"/>
        <w:shd w:val="clear" w:color="auto" w:fill="FFFFFF"/>
        <w:spacing w:line="331" w:lineRule="atLeast"/>
        <w:rPr>
          <w:rFonts w:ascii="Tahoma" w:hAnsi="Tahoma" w:cs="Tahoma"/>
          <w:sz w:val="28"/>
          <w:szCs w:val="28"/>
        </w:rPr>
      </w:pPr>
      <w:r w:rsidRPr="00336833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42C37C50" wp14:editId="6084D377">
            <wp:extent cx="4533900" cy="6400800"/>
            <wp:effectExtent l="0" t="0" r="0" b="0"/>
            <wp:docPr id="5" name="Рисунок 5" descr="http://www.maam.ru/upload/blogs/detsad-300805-144766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300805-14476654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proofErr w:type="spellStart"/>
      <w:r w:rsidRPr="00336833">
        <w:rPr>
          <w:rFonts w:ascii="Arial" w:hAnsi="Arial" w:cs="Arial"/>
          <w:b/>
          <w:bCs/>
          <w:color w:val="333333"/>
          <w:sz w:val="28"/>
          <w:szCs w:val="28"/>
        </w:rPr>
        <w:t>Мнемотаблицы</w:t>
      </w:r>
      <w:proofErr w:type="spellEnd"/>
      <w:r w:rsidRPr="00336833">
        <w:rPr>
          <w:rFonts w:ascii="Arial" w:hAnsi="Arial" w:cs="Arial"/>
          <w:b/>
          <w:bCs/>
          <w:color w:val="333333"/>
          <w:sz w:val="28"/>
          <w:szCs w:val="28"/>
        </w:rPr>
        <w:t xml:space="preserve"> для детей младшего и среднего возраста.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</w:p>
    <w:p w:rsidR="00FC1BF4" w:rsidRPr="00336833" w:rsidRDefault="00FC1BF4" w:rsidP="00FC1BF4">
      <w:pPr>
        <w:pStyle w:val="a4"/>
        <w:shd w:val="clear" w:color="auto" w:fill="FFFFFF"/>
        <w:rPr>
          <w:rFonts w:ascii="Tahoma" w:hAnsi="Tahoma" w:cs="Tahoma"/>
          <w:sz w:val="28"/>
          <w:szCs w:val="28"/>
        </w:rPr>
      </w:pPr>
      <w:r w:rsidRPr="00336833">
        <w:rPr>
          <w:rFonts w:ascii="Tahoma" w:hAnsi="Tahoma" w:cs="Tahoma"/>
          <w:noProof/>
          <w:sz w:val="28"/>
          <w:szCs w:val="28"/>
        </w:rPr>
        <w:lastRenderedPageBreak/>
        <w:drawing>
          <wp:inline distT="0" distB="0" distL="0" distR="0" wp14:anchorId="62B1643B" wp14:editId="4A5F09C5">
            <wp:extent cx="5943600" cy="4133850"/>
            <wp:effectExtent l="0" t="0" r="0" b="0"/>
            <wp:docPr id="6" name="Рисунок 6" descr="http://www.maam.ru/upload/blogs/detsad-300805-144766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300805-14476655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BF4" w:rsidRDefault="00FC1BF4" w:rsidP="00FC1BF4">
      <w:pPr>
        <w:pStyle w:val="a4"/>
        <w:shd w:val="clear" w:color="auto" w:fill="FFFFFF"/>
        <w:spacing w:line="240" w:lineRule="auto"/>
        <w:rPr>
          <w:rFonts w:ascii="Arial" w:hAnsi="Arial" w:cs="Arial"/>
          <w:b/>
          <w:bCs/>
          <w:color w:val="333333"/>
          <w:sz w:val="28"/>
          <w:szCs w:val="28"/>
        </w:rPr>
      </w:pPr>
      <w:r w:rsidRPr="00336833">
        <w:rPr>
          <w:rFonts w:ascii="Arial" w:hAnsi="Arial" w:cs="Arial"/>
          <w:b/>
          <w:bCs/>
          <w:color w:val="333333"/>
          <w:sz w:val="28"/>
          <w:szCs w:val="28"/>
        </w:rPr>
        <w:t xml:space="preserve">Что можно изображать в </w:t>
      </w:r>
      <w:proofErr w:type="spellStart"/>
      <w:r w:rsidRPr="00336833">
        <w:rPr>
          <w:rFonts w:ascii="Arial" w:hAnsi="Arial" w:cs="Arial"/>
          <w:b/>
          <w:bCs/>
          <w:color w:val="333333"/>
          <w:sz w:val="28"/>
          <w:szCs w:val="28"/>
        </w:rPr>
        <w:t>мнемотаблице</w:t>
      </w:r>
      <w:proofErr w:type="spellEnd"/>
      <w:r w:rsidRPr="00336833">
        <w:rPr>
          <w:rFonts w:ascii="Arial" w:hAnsi="Arial" w:cs="Arial"/>
          <w:b/>
          <w:bCs/>
          <w:color w:val="333333"/>
          <w:sz w:val="28"/>
          <w:szCs w:val="28"/>
        </w:rPr>
        <w:t xml:space="preserve">? </w:t>
      </w:r>
    </w:p>
    <w:p w:rsidR="007325A0" w:rsidRDefault="007325A0" w:rsidP="00FC1BF4">
      <w:pPr>
        <w:pStyle w:val="a4"/>
        <w:shd w:val="clear" w:color="auto" w:fill="FFFFFF"/>
        <w:spacing w:line="240" w:lineRule="auto"/>
        <w:rPr>
          <w:rFonts w:ascii="Arial" w:hAnsi="Arial" w:cs="Arial"/>
          <w:b/>
          <w:bCs/>
          <w:color w:val="333333"/>
          <w:sz w:val="28"/>
          <w:szCs w:val="28"/>
        </w:rPr>
      </w:pPr>
    </w:p>
    <w:p w:rsidR="007325A0" w:rsidRDefault="007325A0" w:rsidP="00FC1BF4">
      <w:pPr>
        <w:pStyle w:val="a4"/>
        <w:shd w:val="clear" w:color="auto" w:fill="FFFFFF"/>
        <w:spacing w:line="240" w:lineRule="auto"/>
        <w:rPr>
          <w:rFonts w:ascii="Arial" w:hAnsi="Arial" w:cs="Arial"/>
          <w:b/>
          <w:bCs/>
          <w:color w:val="333333"/>
          <w:sz w:val="28"/>
          <w:szCs w:val="28"/>
        </w:rPr>
      </w:pPr>
    </w:p>
    <w:p w:rsidR="007325A0" w:rsidRDefault="007325A0" w:rsidP="00FC1BF4">
      <w:pPr>
        <w:pStyle w:val="a4"/>
        <w:shd w:val="clear" w:color="auto" w:fill="FFFFFF"/>
        <w:spacing w:line="240" w:lineRule="auto"/>
        <w:rPr>
          <w:rFonts w:ascii="Arial" w:hAnsi="Arial" w:cs="Arial"/>
          <w:b/>
          <w:bCs/>
          <w:color w:val="333333"/>
          <w:sz w:val="28"/>
          <w:szCs w:val="28"/>
        </w:rPr>
      </w:pPr>
    </w:p>
    <w:p w:rsidR="007325A0" w:rsidRDefault="007325A0" w:rsidP="00FC1BF4">
      <w:pPr>
        <w:pStyle w:val="a4"/>
        <w:shd w:val="clear" w:color="auto" w:fill="FFFFFF"/>
        <w:spacing w:line="240" w:lineRule="auto"/>
        <w:rPr>
          <w:rFonts w:ascii="Arial" w:hAnsi="Arial" w:cs="Arial"/>
          <w:b/>
          <w:bCs/>
          <w:color w:val="333333"/>
          <w:sz w:val="28"/>
          <w:szCs w:val="28"/>
        </w:rPr>
      </w:pPr>
    </w:p>
    <w:p w:rsidR="007325A0" w:rsidRDefault="007325A0" w:rsidP="00FC1BF4">
      <w:pPr>
        <w:pStyle w:val="a4"/>
        <w:shd w:val="clear" w:color="auto" w:fill="FFFFFF"/>
        <w:spacing w:line="240" w:lineRule="auto"/>
        <w:rPr>
          <w:rFonts w:ascii="Arial" w:hAnsi="Arial" w:cs="Arial"/>
          <w:b/>
          <w:bCs/>
          <w:color w:val="333333"/>
          <w:sz w:val="28"/>
          <w:szCs w:val="28"/>
        </w:rPr>
      </w:pPr>
    </w:p>
    <w:p w:rsidR="007325A0" w:rsidRDefault="007325A0" w:rsidP="00FC1BF4">
      <w:pPr>
        <w:pStyle w:val="a4"/>
        <w:shd w:val="clear" w:color="auto" w:fill="FFFFFF"/>
        <w:spacing w:line="240" w:lineRule="auto"/>
        <w:rPr>
          <w:rFonts w:ascii="Arial" w:hAnsi="Arial" w:cs="Arial"/>
          <w:b/>
          <w:bCs/>
          <w:color w:val="333333"/>
          <w:sz w:val="28"/>
          <w:szCs w:val="28"/>
        </w:rPr>
      </w:pPr>
    </w:p>
    <w:p w:rsidR="007325A0" w:rsidRDefault="007325A0" w:rsidP="00FC1BF4">
      <w:pPr>
        <w:pStyle w:val="a4"/>
        <w:shd w:val="clear" w:color="auto" w:fill="FFFFFF"/>
        <w:spacing w:line="240" w:lineRule="auto"/>
        <w:rPr>
          <w:rFonts w:ascii="Arial" w:hAnsi="Arial" w:cs="Arial"/>
          <w:b/>
          <w:bCs/>
          <w:color w:val="333333"/>
          <w:sz w:val="28"/>
          <w:szCs w:val="28"/>
        </w:rPr>
      </w:pPr>
    </w:p>
    <w:p w:rsidR="007325A0" w:rsidRDefault="007325A0" w:rsidP="00FC1BF4">
      <w:pPr>
        <w:pStyle w:val="a4"/>
        <w:shd w:val="clear" w:color="auto" w:fill="FFFFFF"/>
        <w:spacing w:line="240" w:lineRule="auto"/>
        <w:rPr>
          <w:rFonts w:ascii="Arial" w:hAnsi="Arial" w:cs="Arial"/>
          <w:b/>
          <w:bCs/>
          <w:color w:val="333333"/>
          <w:sz w:val="28"/>
          <w:szCs w:val="28"/>
        </w:rPr>
      </w:pPr>
    </w:p>
    <w:p w:rsidR="007325A0" w:rsidRDefault="007325A0" w:rsidP="00FC1BF4">
      <w:pPr>
        <w:pStyle w:val="a4"/>
        <w:shd w:val="clear" w:color="auto" w:fill="FFFFFF"/>
        <w:spacing w:line="240" w:lineRule="auto"/>
        <w:rPr>
          <w:rFonts w:ascii="Arial" w:hAnsi="Arial" w:cs="Arial"/>
          <w:b/>
          <w:bCs/>
          <w:color w:val="333333"/>
          <w:sz w:val="28"/>
          <w:szCs w:val="28"/>
        </w:rPr>
      </w:pPr>
    </w:p>
    <w:p w:rsidR="007325A0" w:rsidRDefault="007325A0" w:rsidP="00FC1BF4">
      <w:pPr>
        <w:pStyle w:val="a4"/>
        <w:shd w:val="clear" w:color="auto" w:fill="FFFFFF"/>
        <w:spacing w:line="240" w:lineRule="auto"/>
        <w:rPr>
          <w:rFonts w:ascii="Arial" w:hAnsi="Arial" w:cs="Arial"/>
          <w:b/>
          <w:bCs/>
          <w:color w:val="333333"/>
          <w:sz w:val="28"/>
          <w:szCs w:val="28"/>
        </w:rPr>
      </w:pPr>
    </w:p>
    <w:p w:rsidR="007325A0" w:rsidRDefault="007325A0" w:rsidP="00FC1BF4">
      <w:pPr>
        <w:pStyle w:val="a4"/>
        <w:shd w:val="clear" w:color="auto" w:fill="FFFFFF"/>
        <w:spacing w:line="240" w:lineRule="auto"/>
        <w:rPr>
          <w:rFonts w:ascii="Arial" w:hAnsi="Arial" w:cs="Arial"/>
          <w:b/>
          <w:bCs/>
          <w:color w:val="333333"/>
          <w:sz w:val="28"/>
          <w:szCs w:val="28"/>
        </w:rPr>
      </w:pPr>
    </w:p>
    <w:p w:rsidR="007325A0" w:rsidRPr="00336833" w:rsidRDefault="007325A0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proofErr w:type="spellStart"/>
      <w:r w:rsidRPr="00336833">
        <w:rPr>
          <w:rFonts w:ascii="Arial" w:hAnsi="Arial" w:cs="Arial"/>
          <w:color w:val="333333"/>
          <w:sz w:val="28"/>
          <w:szCs w:val="28"/>
        </w:rPr>
        <w:lastRenderedPageBreak/>
        <w:t>Мнемотаблица</w:t>
      </w:r>
      <w:proofErr w:type="spellEnd"/>
      <w:r w:rsidRPr="00336833">
        <w:rPr>
          <w:rFonts w:ascii="Arial" w:hAnsi="Arial" w:cs="Arial"/>
          <w:color w:val="333333"/>
          <w:sz w:val="28"/>
          <w:szCs w:val="28"/>
        </w:rPr>
        <w:t xml:space="preserve"> к сказке «Курочка Ряба»</w:t>
      </w:r>
    </w:p>
    <w:p w:rsidR="00FC1BF4" w:rsidRPr="00336833" w:rsidRDefault="00FC1BF4" w:rsidP="00FC1BF4">
      <w:pPr>
        <w:pStyle w:val="a4"/>
        <w:shd w:val="clear" w:color="auto" w:fill="FFFFFF"/>
        <w:spacing w:line="331" w:lineRule="atLeast"/>
        <w:rPr>
          <w:rFonts w:ascii="Tahoma" w:hAnsi="Tahoma" w:cs="Tahoma"/>
          <w:sz w:val="28"/>
          <w:szCs w:val="28"/>
        </w:rPr>
      </w:pPr>
      <w:r w:rsidRPr="00336833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3B069858" wp14:editId="070F3047">
            <wp:extent cx="6324600" cy="5724525"/>
            <wp:effectExtent l="0" t="0" r="0" b="9525"/>
            <wp:docPr id="7" name="Рисунок 7" descr="http://www.maam.ru/upload/blogs/detsad-300805-144766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300805-14476657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BF4" w:rsidRPr="00336833" w:rsidRDefault="00FC1BF4" w:rsidP="00FC1BF4">
      <w:pPr>
        <w:pStyle w:val="a4"/>
        <w:shd w:val="clear" w:color="auto" w:fill="FFFFFF"/>
        <w:spacing w:after="240" w:afterAutospacing="0"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b/>
          <w:bCs/>
          <w:color w:val="333333"/>
          <w:sz w:val="28"/>
          <w:szCs w:val="28"/>
        </w:rPr>
        <w:t xml:space="preserve">Этапы работы с </w:t>
      </w:r>
      <w:proofErr w:type="spellStart"/>
      <w:r w:rsidRPr="00336833">
        <w:rPr>
          <w:rFonts w:ascii="Arial" w:hAnsi="Arial" w:cs="Arial"/>
          <w:b/>
          <w:bCs/>
          <w:color w:val="333333"/>
          <w:sz w:val="28"/>
          <w:szCs w:val="28"/>
        </w:rPr>
        <w:t>мнемотаблицей</w:t>
      </w:r>
      <w:proofErr w:type="spellEnd"/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>1 этап: Рассматривание таблицы и разбор того, что на ней изображено.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br/>
      </w:r>
      <w:r w:rsidRPr="00336833">
        <w:rPr>
          <w:rFonts w:ascii="Arial" w:hAnsi="Arial" w:cs="Arial"/>
          <w:color w:val="333333"/>
          <w:sz w:val="28"/>
          <w:szCs w:val="28"/>
        </w:rPr>
        <w:br/>
        <w:t>2 этап: Осуществляется перекодирование информации, т. е. преобразование из абстрактных символов слов в образы.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>3 этап: После перекодирования осуществляется пересказ сказки, рассказ по заданной теме</w:t>
      </w:r>
      <w:proofErr w:type="gramStart"/>
      <w:r w:rsidRPr="00336833">
        <w:rPr>
          <w:rFonts w:ascii="Arial" w:hAnsi="Arial" w:cs="Arial"/>
          <w:color w:val="333333"/>
          <w:sz w:val="28"/>
          <w:szCs w:val="28"/>
        </w:rPr>
        <w:t>.</w:t>
      </w:r>
      <w:proofErr w:type="gramEnd"/>
      <w:r w:rsidRPr="00336833">
        <w:rPr>
          <w:rFonts w:ascii="Arial" w:hAnsi="Arial" w:cs="Arial"/>
          <w:color w:val="333333"/>
          <w:sz w:val="28"/>
          <w:szCs w:val="28"/>
        </w:rPr>
        <w:t xml:space="preserve"> или чтение стихотворения с опорой на символы (образы, т. е. происходит отработка метода запоминания. 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lastRenderedPageBreak/>
        <w:t xml:space="preserve">4 этап: Графическое изображение. 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>Требования предъявляемые к стихотворениям для малышей: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>1. Простота и четкость ритма.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 xml:space="preserve">2. Краткость самого стихотворения и отдельных строк. 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>3. Простота и ясность знакомых детям образов.</w:t>
      </w:r>
    </w:p>
    <w:p w:rsidR="007325A0" w:rsidRDefault="00FC1BF4" w:rsidP="00FC1BF4">
      <w:pPr>
        <w:pStyle w:val="a4"/>
        <w:shd w:val="clear" w:color="auto" w:fill="FFFFFF"/>
        <w:spacing w:line="240" w:lineRule="auto"/>
        <w:rPr>
          <w:rFonts w:ascii="Arial" w:hAnsi="Arial" w:cs="Arial"/>
          <w:color w:val="333333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>4. Отсутствие описательного и созерцательного моментов при я</w:t>
      </w:r>
      <w:r w:rsidR="0082295A">
        <w:rPr>
          <w:rFonts w:ascii="Arial" w:hAnsi="Arial" w:cs="Arial"/>
          <w:color w:val="333333"/>
          <w:sz w:val="28"/>
          <w:szCs w:val="28"/>
        </w:rPr>
        <w:t>рко выраженной действительности.</w:t>
      </w:r>
    </w:p>
    <w:p w:rsidR="007325A0" w:rsidRPr="00336833" w:rsidRDefault="007325A0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b/>
          <w:bCs/>
          <w:color w:val="333333"/>
          <w:sz w:val="28"/>
          <w:szCs w:val="28"/>
        </w:rPr>
        <w:t>Заучивание стихотворений с помощью мнемотехники.</w:t>
      </w:r>
    </w:p>
    <w:p w:rsidR="00FC1BF4" w:rsidRPr="00336833" w:rsidRDefault="00FC1BF4" w:rsidP="00FC1BF4">
      <w:pPr>
        <w:pStyle w:val="a4"/>
        <w:shd w:val="clear" w:color="auto" w:fill="FFFFFF"/>
        <w:spacing w:line="331" w:lineRule="atLeast"/>
        <w:rPr>
          <w:rFonts w:ascii="Tahoma" w:hAnsi="Tahoma" w:cs="Tahoma"/>
          <w:sz w:val="28"/>
          <w:szCs w:val="28"/>
        </w:rPr>
      </w:pPr>
      <w:r w:rsidRPr="00336833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6CBBD222" wp14:editId="7C7940FC">
            <wp:extent cx="5781675" cy="5305425"/>
            <wp:effectExtent l="0" t="0" r="9525" b="9525"/>
            <wp:docPr id="8" name="Рисунок 8" descr="http://www.maam.ru/upload/blogs/detsad-300805-144766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300805-14476658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5A" w:rsidRDefault="0082295A" w:rsidP="00FC1BF4">
      <w:pPr>
        <w:pStyle w:val="a4"/>
        <w:shd w:val="clear" w:color="auto" w:fill="FFFFFF"/>
        <w:spacing w:line="240" w:lineRule="auto"/>
        <w:rPr>
          <w:rFonts w:ascii="Arial" w:hAnsi="Arial" w:cs="Arial"/>
          <w:b/>
          <w:bCs/>
          <w:color w:val="333333"/>
          <w:sz w:val="28"/>
          <w:szCs w:val="28"/>
        </w:rPr>
      </w:pP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b/>
          <w:bCs/>
          <w:color w:val="333333"/>
          <w:sz w:val="28"/>
          <w:szCs w:val="28"/>
        </w:rPr>
        <w:lastRenderedPageBreak/>
        <w:t>Результат использования мнемотехники у детей: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>-расширяется круг знаний об окружающем мире;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>-появляется желание пересказывать тексты, придумывать интересные истории;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 xml:space="preserve">-появляется интерес к заучиванию стихов и </w:t>
      </w:r>
      <w:proofErr w:type="spellStart"/>
      <w:r w:rsidRPr="00336833">
        <w:rPr>
          <w:rFonts w:ascii="Arial" w:hAnsi="Arial" w:cs="Arial"/>
          <w:color w:val="333333"/>
          <w:sz w:val="28"/>
          <w:szCs w:val="28"/>
        </w:rPr>
        <w:t>потешек</w:t>
      </w:r>
      <w:proofErr w:type="spellEnd"/>
      <w:r w:rsidRPr="00336833">
        <w:rPr>
          <w:rFonts w:ascii="Arial" w:hAnsi="Arial" w:cs="Arial"/>
          <w:color w:val="333333"/>
          <w:sz w:val="28"/>
          <w:szCs w:val="28"/>
        </w:rPr>
        <w:t>, скороговорок, загадок;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>-словарный запас выходит на более высокий уровень;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>-дети преодолевают робость, застенчивость, учатся свободно держаться перед аудиторией.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b/>
          <w:bCs/>
          <w:color w:val="333333"/>
          <w:sz w:val="28"/>
          <w:szCs w:val="28"/>
        </w:rPr>
        <w:t xml:space="preserve">Где можно использовать </w:t>
      </w:r>
      <w:proofErr w:type="spellStart"/>
      <w:r w:rsidRPr="00336833">
        <w:rPr>
          <w:rFonts w:ascii="Arial" w:hAnsi="Arial" w:cs="Arial"/>
          <w:b/>
          <w:bCs/>
          <w:color w:val="333333"/>
          <w:sz w:val="28"/>
          <w:szCs w:val="28"/>
        </w:rPr>
        <w:t>мнемотаблицы</w:t>
      </w:r>
      <w:proofErr w:type="spellEnd"/>
      <w:r w:rsidRPr="00336833">
        <w:rPr>
          <w:rFonts w:ascii="Arial" w:hAnsi="Arial" w:cs="Arial"/>
          <w:b/>
          <w:bCs/>
          <w:color w:val="333333"/>
          <w:sz w:val="28"/>
          <w:szCs w:val="28"/>
        </w:rPr>
        <w:t>?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>-Обогащение словарного запаса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>-Обучение пересказу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>-Составление рассказов</w:t>
      </w:r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 xml:space="preserve">-Разучивание стихотворений, скороговорок, </w:t>
      </w:r>
      <w:proofErr w:type="spellStart"/>
      <w:r w:rsidRPr="00336833">
        <w:rPr>
          <w:rFonts w:ascii="Arial" w:hAnsi="Arial" w:cs="Arial"/>
          <w:color w:val="333333"/>
          <w:sz w:val="28"/>
          <w:szCs w:val="28"/>
        </w:rPr>
        <w:t>чистоговорок</w:t>
      </w:r>
      <w:proofErr w:type="spellEnd"/>
    </w:p>
    <w:p w:rsidR="00FC1BF4" w:rsidRPr="00336833" w:rsidRDefault="00FC1BF4" w:rsidP="00FC1BF4">
      <w:pPr>
        <w:pStyle w:val="a4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36833">
        <w:rPr>
          <w:rFonts w:ascii="Arial" w:hAnsi="Arial" w:cs="Arial"/>
          <w:color w:val="333333"/>
          <w:sz w:val="28"/>
          <w:szCs w:val="28"/>
        </w:rPr>
        <w:t>-Отгадывание загадок.</w:t>
      </w:r>
    </w:p>
    <w:p w:rsidR="00FC1BF4" w:rsidRPr="00336833" w:rsidRDefault="00FC1BF4" w:rsidP="00FC1BF4">
      <w:pPr>
        <w:pStyle w:val="a4"/>
        <w:shd w:val="clear" w:color="auto" w:fill="FFFFFF"/>
        <w:spacing w:after="240" w:afterAutospacing="0"/>
        <w:rPr>
          <w:rFonts w:ascii="Tahoma" w:hAnsi="Tahoma" w:cs="Tahoma"/>
          <w:sz w:val="28"/>
          <w:szCs w:val="28"/>
        </w:rPr>
      </w:pPr>
    </w:p>
    <w:p w:rsidR="00FC1BF4" w:rsidRPr="00336833" w:rsidRDefault="00FC1BF4" w:rsidP="00FC1BF4">
      <w:pPr>
        <w:pStyle w:val="a4"/>
        <w:shd w:val="clear" w:color="auto" w:fill="FFFFFF"/>
        <w:spacing w:line="216" w:lineRule="atLeast"/>
        <w:jc w:val="center"/>
        <w:rPr>
          <w:rFonts w:ascii="Tahoma" w:hAnsi="Tahoma" w:cs="Tahoma"/>
          <w:sz w:val="28"/>
          <w:szCs w:val="28"/>
        </w:rPr>
      </w:pPr>
      <w:r w:rsidRPr="00336833">
        <w:rPr>
          <w:b/>
          <w:bCs/>
          <w:color w:val="000000"/>
          <w:sz w:val="28"/>
          <w:szCs w:val="28"/>
        </w:rPr>
        <w:t>Что такое мнемотехники?</w:t>
      </w:r>
    </w:p>
    <w:p w:rsidR="00FC1BF4" w:rsidRPr="00336833" w:rsidRDefault="00FC1BF4" w:rsidP="00FC1BF4">
      <w:pPr>
        <w:pStyle w:val="a4"/>
        <w:shd w:val="clear" w:color="auto" w:fill="FFFFFF"/>
        <w:spacing w:line="216" w:lineRule="atLeast"/>
        <w:rPr>
          <w:rFonts w:ascii="Tahoma" w:hAnsi="Tahoma" w:cs="Tahoma"/>
          <w:sz w:val="28"/>
          <w:szCs w:val="28"/>
        </w:rPr>
      </w:pPr>
      <w:r w:rsidRPr="00336833">
        <w:rPr>
          <w:color w:val="000000"/>
          <w:sz w:val="28"/>
          <w:szCs w:val="28"/>
        </w:rPr>
        <w:t>Большинству людей сложно запомнить слова с неизвестным, абстрактным значением. Зазубренная информация, исчезает из памяти через несколько дней. Для прочного и лёгкого запоминания следует наполнить слово содержанием. Это и позволяют сделать мнемотехники. </w:t>
      </w:r>
      <w:hyperlink r:id="rId12" w:history="1">
        <w:r w:rsidRPr="00336833">
          <w:rPr>
            <w:rStyle w:val="a3"/>
            <w:color w:val="4868A3"/>
            <w:sz w:val="28"/>
            <w:szCs w:val="28"/>
          </w:rPr>
          <w:t>Мнемотехника</w:t>
        </w:r>
      </w:hyperlink>
      <w:r w:rsidRPr="00336833">
        <w:rPr>
          <w:color w:val="000000"/>
          <w:sz w:val="28"/>
          <w:szCs w:val="28"/>
        </w:rPr>
        <w:t> состоит из специальных приёмов и способов, которые облегчают запоминание нужной информации. Приёмы мнемотехники не совершенствует память, они только облегчают запоминание, как бы увеличивая объем памяти. Задача мнемотехники - связать запоминаемое понятие с конкретными яркими зрительными, звуковыми образами, с сильными ощущениями.</w:t>
      </w:r>
    </w:p>
    <w:p w:rsidR="00FC1BF4" w:rsidRPr="00336833" w:rsidRDefault="00FC1BF4" w:rsidP="00FC1BF4">
      <w:pPr>
        <w:pStyle w:val="a4"/>
        <w:shd w:val="clear" w:color="auto" w:fill="FFFFFF"/>
        <w:spacing w:line="216" w:lineRule="atLeast"/>
        <w:rPr>
          <w:rFonts w:ascii="Tahoma" w:hAnsi="Tahoma" w:cs="Tahoma"/>
          <w:sz w:val="28"/>
          <w:szCs w:val="28"/>
        </w:rPr>
      </w:pPr>
    </w:p>
    <w:p w:rsidR="00FC1BF4" w:rsidRPr="00336833" w:rsidRDefault="00FC1BF4" w:rsidP="00FC1BF4">
      <w:pPr>
        <w:pStyle w:val="a4"/>
        <w:shd w:val="clear" w:color="auto" w:fill="FFFFFF"/>
        <w:spacing w:line="216" w:lineRule="atLeast"/>
        <w:jc w:val="center"/>
        <w:rPr>
          <w:rFonts w:ascii="Tahoma" w:hAnsi="Tahoma" w:cs="Tahoma"/>
          <w:sz w:val="28"/>
          <w:szCs w:val="28"/>
        </w:rPr>
      </w:pPr>
    </w:p>
    <w:p w:rsidR="00FC1BF4" w:rsidRPr="00336833" w:rsidRDefault="00FC1BF4" w:rsidP="00AE58F0">
      <w:pPr>
        <w:pStyle w:val="a4"/>
        <w:shd w:val="clear" w:color="auto" w:fill="FFFFFF"/>
        <w:spacing w:line="216" w:lineRule="atLeast"/>
        <w:jc w:val="center"/>
        <w:rPr>
          <w:rFonts w:ascii="Tahoma" w:hAnsi="Tahoma" w:cs="Tahoma"/>
          <w:sz w:val="28"/>
          <w:szCs w:val="28"/>
        </w:rPr>
      </w:pPr>
      <w:r w:rsidRPr="00336833">
        <w:rPr>
          <w:rFonts w:ascii="Tahoma" w:hAnsi="Tahoma" w:cs="Tahoma"/>
          <w:noProof/>
          <w:sz w:val="28"/>
          <w:szCs w:val="28"/>
        </w:rPr>
        <w:lastRenderedPageBreak/>
        <w:drawing>
          <wp:inline distT="0" distB="0" distL="0" distR="0" wp14:anchorId="6CAABDF9" wp14:editId="6D46F60F">
            <wp:extent cx="5943600" cy="8248650"/>
            <wp:effectExtent l="0" t="0" r="0" b="0"/>
            <wp:docPr id="9" name="Рисунок 9" descr="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C4" w:rsidRPr="00AE58F0" w:rsidRDefault="00FC1BF4" w:rsidP="00AE58F0">
      <w:pPr>
        <w:pStyle w:val="a4"/>
        <w:shd w:val="clear" w:color="auto" w:fill="FFFFFF"/>
        <w:rPr>
          <w:rFonts w:ascii="Tahoma" w:hAnsi="Tahoma" w:cs="Tahoma"/>
          <w:sz w:val="28"/>
          <w:szCs w:val="28"/>
        </w:rPr>
      </w:pPr>
      <w:r w:rsidRPr="00336833">
        <w:rPr>
          <w:rFonts w:ascii="Tahoma" w:hAnsi="Tahoma" w:cs="Tahoma"/>
          <w:noProof/>
          <w:sz w:val="28"/>
          <w:szCs w:val="28"/>
        </w:rPr>
        <w:lastRenderedPageBreak/>
        <w:drawing>
          <wp:inline distT="0" distB="0" distL="0" distR="0" wp14:anchorId="380D8E57" wp14:editId="7B1A8056">
            <wp:extent cx="6100874" cy="9816696"/>
            <wp:effectExtent l="247650" t="152400" r="243205" b="146685"/>
            <wp:docPr id="10" name="Рисунок 10" descr="UH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H_0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65050">
                      <a:off x="0" y="0"/>
                      <a:ext cx="6101903" cy="981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2C4" w:rsidRPr="00AE5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BF4"/>
    <w:rsid w:val="00166898"/>
    <w:rsid w:val="00166D7F"/>
    <w:rsid w:val="00225B5F"/>
    <w:rsid w:val="002D4BBE"/>
    <w:rsid w:val="00336833"/>
    <w:rsid w:val="007325A0"/>
    <w:rsid w:val="008118E3"/>
    <w:rsid w:val="0082295A"/>
    <w:rsid w:val="009C3CD2"/>
    <w:rsid w:val="00AE58F0"/>
    <w:rsid w:val="00CF0D7C"/>
    <w:rsid w:val="00F552C4"/>
    <w:rsid w:val="00F90046"/>
    <w:rsid w:val="00FC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C1DD2"/>
  <w15:docId w15:val="{54B04F14-2797-420E-95BD-54ACAAD94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C1BF4"/>
    <w:rPr>
      <w:strike w:val="0"/>
      <w:dstrike w:val="0"/>
      <w:color w:val="0000FF"/>
      <w:u w:val="none"/>
      <w:effect w:val="none"/>
    </w:rPr>
  </w:style>
  <w:style w:type="paragraph" w:styleId="a4">
    <w:name w:val="Normal (Web)"/>
    <w:basedOn w:val="a"/>
    <w:uiPriority w:val="99"/>
    <w:unhideWhenUsed/>
    <w:rsid w:val="00FC1BF4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C1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1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6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95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2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63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8376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03064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78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infourok.ru/go.html?href=http%3A%2F%2Fdoc4web.ru%2Fgo.html%3Fhref%3Dhttp%253A%252F%252Fwww.yourbrain.ru%252Findex.php%252Fgsearch.html%253Fcx%253Dpartner-pub-3608817863788934%25253A6mbury-p8qa%2526cof%253DFORID%25253A9%2526ie%253DUTF-8%2526q%253D%25D0%259C%25D0%25BD%25D0%25B5%25D0%25BC%25D0%25BE%25D1%2582%25D0%25B5%25D1%2585%25D0%25BD%25D0%25B8%25D0%25BA%25D0%25B0%2526sa%253D%25D0%259F%25D0%25BE%25D0%25B8%25D1%2581%25D0%25BA%2526siteurl%253Dyourbrain.ru%25252F%25231101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2184</Words>
  <Characters>12451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Пользователь</cp:lastModifiedBy>
  <cp:revision>12</cp:revision>
  <dcterms:created xsi:type="dcterms:W3CDTF">2017-05-02T12:39:00Z</dcterms:created>
  <dcterms:modified xsi:type="dcterms:W3CDTF">2019-07-02T12:21:00Z</dcterms:modified>
</cp:coreProperties>
</file>